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7E" w:rsidRPr="000E3ACB" w:rsidRDefault="000E3ACB" w:rsidP="00F71D86">
      <w:pPr>
        <w:jc w:val="center"/>
        <w:rPr>
          <w:rFonts w:ascii="Arial Black" w:hAnsi="Arial Black"/>
          <w:b/>
          <w:sz w:val="52"/>
          <w:szCs w:val="52"/>
        </w:rPr>
      </w:pPr>
      <w:smartTag w:uri="urn:schemas-microsoft-com:office:smarttags" w:element="place">
        <w:smartTag w:uri="urn:schemas-microsoft-com:office:smarttags" w:element="PlaceName">
          <w:r w:rsidRPr="000E3ACB">
            <w:rPr>
              <w:rFonts w:ascii="Arial Black" w:hAnsi="Arial Black"/>
              <w:b/>
              <w:sz w:val="52"/>
              <w:szCs w:val="52"/>
            </w:rPr>
            <w:t>LOURDES</w:t>
          </w:r>
        </w:smartTag>
        <w:r w:rsidRPr="000E3ACB">
          <w:rPr>
            <w:rFonts w:ascii="Arial Black" w:hAnsi="Arial Black"/>
            <w:b/>
            <w:sz w:val="52"/>
            <w:szCs w:val="52"/>
          </w:rPr>
          <w:t xml:space="preserve"> </w:t>
        </w:r>
        <w:smartTag w:uri="urn:schemas-microsoft-com:office:smarttags" w:element="PlaceType">
          <w:r w:rsidRPr="000E3ACB">
            <w:rPr>
              <w:rFonts w:ascii="Arial Black" w:hAnsi="Arial Black"/>
              <w:b/>
              <w:sz w:val="52"/>
              <w:szCs w:val="52"/>
            </w:rPr>
            <w:t>HILL</w:t>
          </w:r>
        </w:smartTag>
        <w:r w:rsidRPr="000E3ACB">
          <w:rPr>
            <w:rFonts w:ascii="Arial Black" w:hAnsi="Arial Black"/>
            <w:b/>
            <w:sz w:val="52"/>
            <w:szCs w:val="52"/>
          </w:rPr>
          <w:t xml:space="preserve"> </w:t>
        </w:r>
        <w:smartTag w:uri="urn:schemas-microsoft-com:office:smarttags" w:element="PlaceType">
          <w:r w:rsidRPr="000E3ACB">
            <w:rPr>
              <w:rFonts w:ascii="Arial Black" w:hAnsi="Arial Black"/>
              <w:b/>
              <w:sz w:val="52"/>
              <w:szCs w:val="52"/>
            </w:rPr>
            <w:t>COLLEGE</w:t>
          </w:r>
        </w:smartTag>
      </w:smartTag>
    </w:p>
    <w:p w:rsidR="000E3ACB" w:rsidRDefault="000E3ACB"/>
    <w:p w:rsidR="000E3ACB" w:rsidRDefault="000E3ACB"/>
    <w:p w:rsidR="000E3ACB" w:rsidRDefault="000E3ACB"/>
    <w:p w:rsidR="000E3ACB" w:rsidRDefault="00327C46">
      <w:r>
        <w:rPr>
          <w:noProof/>
          <w:lang w:val="en-AU" w:eastAsia="en-AU"/>
        </w:rPr>
        <w:drawing>
          <wp:anchor distT="0" distB="0" distL="114300" distR="114300" simplePos="0" relativeHeight="251657728" behindDoc="1" locked="0" layoutInCell="1" allowOverlap="1">
            <wp:simplePos x="0" y="0"/>
            <wp:positionH relativeFrom="column">
              <wp:posOffset>1257300</wp:posOffset>
            </wp:positionH>
            <wp:positionV relativeFrom="paragraph">
              <wp:posOffset>37465</wp:posOffset>
            </wp:positionV>
            <wp:extent cx="2971800" cy="2693670"/>
            <wp:effectExtent l="0" t="0" r="0" b="0"/>
            <wp:wrapTight wrapText="bothSides">
              <wp:wrapPolygon edited="0">
                <wp:start x="1246" y="0"/>
                <wp:lineTo x="831" y="1528"/>
                <wp:lineTo x="969" y="3361"/>
                <wp:lineTo x="5815" y="4888"/>
                <wp:lineTo x="4846" y="5041"/>
                <wp:lineTo x="4846" y="5652"/>
                <wp:lineTo x="7338" y="7332"/>
                <wp:lineTo x="1523" y="7332"/>
                <wp:lineTo x="831" y="9013"/>
                <wp:lineTo x="4015" y="12221"/>
                <wp:lineTo x="2077" y="12373"/>
                <wp:lineTo x="2215" y="12984"/>
                <wp:lineTo x="5538" y="14665"/>
                <wp:lineTo x="3462" y="15276"/>
                <wp:lineTo x="4985" y="17109"/>
                <wp:lineTo x="831" y="17720"/>
                <wp:lineTo x="4431" y="19553"/>
                <wp:lineTo x="4292" y="20470"/>
                <wp:lineTo x="4708" y="20928"/>
                <wp:lineTo x="5400" y="20928"/>
                <wp:lineTo x="5954" y="20928"/>
                <wp:lineTo x="17169" y="20775"/>
                <wp:lineTo x="18692" y="20317"/>
                <wp:lineTo x="17169" y="19553"/>
                <wp:lineTo x="16615" y="17109"/>
                <wp:lineTo x="21323" y="15887"/>
                <wp:lineTo x="16062" y="14665"/>
                <wp:lineTo x="20908" y="12679"/>
                <wp:lineTo x="20354" y="12221"/>
                <wp:lineTo x="20215" y="9929"/>
                <wp:lineTo x="20215" y="9777"/>
                <wp:lineTo x="21046" y="9013"/>
                <wp:lineTo x="20492" y="7943"/>
                <wp:lineTo x="17723" y="7332"/>
                <wp:lineTo x="21600" y="7332"/>
                <wp:lineTo x="21600" y="5347"/>
                <wp:lineTo x="21462" y="3208"/>
                <wp:lineTo x="14123" y="2444"/>
                <wp:lineTo x="19938" y="2139"/>
                <wp:lineTo x="19246" y="0"/>
                <wp:lineTo x="1938" y="0"/>
                <wp:lineTo x="1246" y="0"/>
              </wp:wrapPolygon>
            </wp:wrapTight>
            <wp:docPr id="2" name="Picture 2" descr="http://www.lhc.qld.edu.au/images/Purpl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hc.qld.edu.au/images/Purple.gif">
                      <a:hlinkClick r:id="rId8"/>
                    </pic:cNvPr>
                    <pic:cNvPicPr>
                      <a:picLocks noChangeAspect="1" noChangeArrowheads="1"/>
                    </pic:cNvPicPr>
                  </pic:nvPicPr>
                  <pic:blipFill>
                    <a:blip r:embed="rId9" r:link="rId10" cstate="print"/>
                    <a:srcRect/>
                    <a:stretch>
                      <a:fillRect/>
                    </a:stretch>
                  </pic:blipFill>
                  <pic:spPr bwMode="auto">
                    <a:xfrm>
                      <a:off x="0" y="0"/>
                      <a:ext cx="2971800" cy="2693670"/>
                    </a:xfrm>
                    <a:prstGeom prst="rect">
                      <a:avLst/>
                    </a:prstGeom>
                    <a:noFill/>
                    <a:ln w="9525">
                      <a:noFill/>
                      <a:miter lim="800000"/>
                      <a:headEnd/>
                      <a:tailEnd/>
                    </a:ln>
                  </pic:spPr>
                </pic:pic>
              </a:graphicData>
            </a:graphic>
          </wp:anchor>
        </w:drawing>
      </w:r>
    </w:p>
    <w:p w:rsidR="000E3ACB" w:rsidRDefault="000E3ACB"/>
    <w:p w:rsidR="000E3ACB" w:rsidRDefault="000E3ACB"/>
    <w:p w:rsidR="000E3ACB" w:rsidRDefault="000E3ACB"/>
    <w:p w:rsidR="000E3ACB" w:rsidRDefault="000E3ACB"/>
    <w:p w:rsidR="000E3ACB" w:rsidRDefault="000E3ACB"/>
    <w:p w:rsidR="000E3ACB" w:rsidRDefault="000E3ACB"/>
    <w:p w:rsidR="000E3ACB" w:rsidRDefault="000E3ACB"/>
    <w:p w:rsidR="000E3ACB" w:rsidRDefault="000E3ACB"/>
    <w:p w:rsidR="00F71D86" w:rsidRDefault="00F71D86" w:rsidP="00F71D86">
      <w:pPr>
        <w:jc w:val="center"/>
        <w:rPr>
          <w:b/>
          <w:sz w:val="52"/>
          <w:szCs w:val="52"/>
        </w:rPr>
      </w:pPr>
    </w:p>
    <w:p w:rsidR="00F71D86" w:rsidRDefault="00F71D86" w:rsidP="00F71D86">
      <w:pPr>
        <w:jc w:val="center"/>
        <w:rPr>
          <w:b/>
          <w:sz w:val="52"/>
          <w:szCs w:val="52"/>
        </w:rPr>
      </w:pPr>
    </w:p>
    <w:p w:rsidR="00F71D86" w:rsidRDefault="00F71D86" w:rsidP="00F71D86">
      <w:pPr>
        <w:jc w:val="center"/>
        <w:rPr>
          <w:b/>
          <w:sz w:val="52"/>
          <w:szCs w:val="52"/>
        </w:rPr>
      </w:pPr>
    </w:p>
    <w:p w:rsidR="00F71D86" w:rsidRDefault="00F71D86" w:rsidP="00F71D86">
      <w:pPr>
        <w:jc w:val="center"/>
        <w:rPr>
          <w:b/>
          <w:sz w:val="52"/>
          <w:szCs w:val="52"/>
        </w:rPr>
      </w:pPr>
    </w:p>
    <w:p w:rsidR="00F71D86" w:rsidRDefault="00F71D86" w:rsidP="00F71D86">
      <w:pPr>
        <w:jc w:val="center"/>
        <w:rPr>
          <w:b/>
          <w:sz w:val="52"/>
          <w:szCs w:val="52"/>
        </w:rPr>
      </w:pPr>
    </w:p>
    <w:p w:rsidR="00F71D86" w:rsidRDefault="00F71D86" w:rsidP="00F71D86">
      <w:pPr>
        <w:jc w:val="center"/>
        <w:rPr>
          <w:b/>
          <w:sz w:val="52"/>
          <w:szCs w:val="52"/>
        </w:rPr>
      </w:pPr>
    </w:p>
    <w:p w:rsidR="00F71D86" w:rsidRDefault="00F71D86" w:rsidP="00F71D86">
      <w:pPr>
        <w:jc w:val="center"/>
        <w:rPr>
          <w:b/>
          <w:sz w:val="52"/>
          <w:szCs w:val="52"/>
        </w:rPr>
      </w:pPr>
    </w:p>
    <w:p w:rsidR="000E3ACB" w:rsidRPr="00F71D86" w:rsidRDefault="000E3ACB" w:rsidP="00F71D86">
      <w:pPr>
        <w:jc w:val="center"/>
        <w:rPr>
          <w:b/>
          <w:sz w:val="52"/>
          <w:szCs w:val="52"/>
        </w:rPr>
      </w:pPr>
      <w:r w:rsidRPr="00F71D86">
        <w:rPr>
          <w:b/>
          <w:sz w:val="52"/>
          <w:szCs w:val="52"/>
        </w:rPr>
        <w:t>Year 1</w:t>
      </w:r>
      <w:r w:rsidR="00633DE6">
        <w:rPr>
          <w:b/>
          <w:sz w:val="52"/>
          <w:szCs w:val="52"/>
        </w:rPr>
        <w:t>2</w:t>
      </w:r>
      <w:r w:rsidRPr="00F71D86">
        <w:rPr>
          <w:b/>
          <w:sz w:val="52"/>
          <w:szCs w:val="52"/>
        </w:rPr>
        <w:t xml:space="preserve"> </w:t>
      </w:r>
      <w:r w:rsidR="00E62043">
        <w:rPr>
          <w:b/>
          <w:sz w:val="52"/>
          <w:szCs w:val="52"/>
        </w:rPr>
        <w:t>Legal Studies</w:t>
      </w:r>
    </w:p>
    <w:p w:rsidR="000E3ACB" w:rsidRDefault="000E3ACB" w:rsidP="00F71D86">
      <w:pPr>
        <w:jc w:val="center"/>
        <w:rPr>
          <w:b/>
          <w:sz w:val="52"/>
          <w:szCs w:val="52"/>
        </w:rPr>
      </w:pPr>
      <w:r w:rsidRPr="00F71D86">
        <w:rPr>
          <w:b/>
          <w:sz w:val="52"/>
          <w:szCs w:val="52"/>
        </w:rPr>
        <w:t xml:space="preserve">Semester </w:t>
      </w:r>
      <w:r w:rsidR="00327958">
        <w:rPr>
          <w:b/>
          <w:sz w:val="52"/>
          <w:szCs w:val="52"/>
        </w:rPr>
        <w:t>3</w:t>
      </w:r>
      <w:r w:rsidR="00E62043">
        <w:rPr>
          <w:b/>
          <w:sz w:val="52"/>
          <w:szCs w:val="52"/>
        </w:rPr>
        <w:t xml:space="preserve"> (</w:t>
      </w:r>
      <w:r w:rsidRPr="00F71D86">
        <w:rPr>
          <w:b/>
          <w:sz w:val="52"/>
          <w:szCs w:val="52"/>
        </w:rPr>
        <w:t xml:space="preserve">Term </w:t>
      </w:r>
      <w:r w:rsidR="00AD4001">
        <w:rPr>
          <w:b/>
          <w:sz w:val="52"/>
          <w:szCs w:val="52"/>
        </w:rPr>
        <w:t>1</w:t>
      </w:r>
      <w:r w:rsidR="00E62043">
        <w:rPr>
          <w:b/>
          <w:sz w:val="52"/>
          <w:szCs w:val="52"/>
        </w:rPr>
        <w:t>)</w:t>
      </w:r>
      <w:r w:rsidR="0047069C">
        <w:rPr>
          <w:b/>
          <w:sz w:val="52"/>
          <w:szCs w:val="52"/>
        </w:rPr>
        <w:t xml:space="preserve"> </w:t>
      </w:r>
    </w:p>
    <w:p w:rsidR="00F71D86" w:rsidRPr="00F71D86" w:rsidRDefault="00F71D86" w:rsidP="00F71D86">
      <w:pPr>
        <w:jc w:val="center"/>
        <w:rPr>
          <w:b/>
          <w:sz w:val="52"/>
          <w:szCs w:val="52"/>
        </w:rPr>
      </w:pPr>
    </w:p>
    <w:p w:rsidR="00F71D86" w:rsidRDefault="00F71D86" w:rsidP="00F71D86">
      <w:pPr>
        <w:jc w:val="center"/>
        <w:rPr>
          <w:b/>
          <w:sz w:val="52"/>
          <w:szCs w:val="52"/>
        </w:rPr>
        <w:sectPr w:rsidR="00F71D86">
          <w:headerReference w:type="even" r:id="rId11"/>
          <w:headerReference w:type="default" r:id="rId12"/>
          <w:pgSz w:w="12240" w:h="15840"/>
          <w:pgMar w:top="1440" w:right="1800" w:bottom="1440" w:left="1800" w:header="720" w:footer="720" w:gutter="0"/>
          <w:cols w:space="720"/>
          <w:docGrid w:linePitch="360"/>
        </w:sectPr>
      </w:pPr>
      <w:r w:rsidRPr="00F71D86">
        <w:rPr>
          <w:b/>
          <w:sz w:val="52"/>
          <w:szCs w:val="52"/>
          <w:u w:val="single"/>
        </w:rPr>
        <w:t>Unit Plan</w:t>
      </w:r>
      <w:r w:rsidRPr="00F71D86">
        <w:rPr>
          <w:b/>
          <w:sz w:val="52"/>
          <w:szCs w:val="52"/>
        </w:rPr>
        <w:t xml:space="preserve">: </w:t>
      </w:r>
      <w:r w:rsidR="00AD4001">
        <w:rPr>
          <w:b/>
          <w:sz w:val="52"/>
          <w:szCs w:val="52"/>
        </w:rPr>
        <w:t>Family Law</w:t>
      </w:r>
    </w:p>
    <w:p w:rsidR="0047069C" w:rsidRPr="00E52FA8" w:rsidRDefault="00AD4001" w:rsidP="00E52FA8">
      <w:pPr>
        <w:pBdr>
          <w:top w:val="single" w:sz="4" w:space="1" w:color="auto"/>
          <w:left w:val="single" w:sz="4" w:space="4" w:color="auto"/>
          <w:bottom w:val="single" w:sz="4" w:space="1" w:color="auto"/>
          <w:right w:val="single" w:sz="4" w:space="4" w:color="auto"/>
        </w:pBdr>
        <w:shd w:val="clear" w:color="auto" w:fill="D9D9D9"/>
        <w:rPr>
          <w:b/>
          <w:sz w:val="36"/>
          <w:szCs w:val="36"/>
        </w:rPr>
      </w:pPr>
      <w:r>
        <w:rPr>
          <w:b/>
          <w:sz w:val="36"/>
          <w:szCs w:val="36"/>
        </w:rPr>
        <w:lastRenderedPageBreak/>
        <w:t>Family Law</w:t>
      </w:r>
    </w:p>
    <w:p w:rsidR="0047069C" w:rsidRPr="00E52FA8" w:rsidRDefault="0047069C" w:rsidP="00F71D86">
      <w:pPr>
        <w:rPr>
          <w:b/>
          <w:bdr w:val="single" w:sz="4" w:space="0" w:color="auto"/>
        </w:rPr>
      </w:pPr>
    </w:p>
    <w:p w:rsidR="004D4B58" w:rsidRPr="004D4B58" w:rsidRDefault="004D4B58" w:rsidP="004D4B58">
      <w:pPr>
        <w:rPr>
          <w:b/>
          <w:u w:val="single"/>
        </w:rPr>
      </w:pPr>
      <w:r w:rsidRPr="004D4B58">
        <w:rPr>
          <w:b/>
          <w:u w:val="single"/>
        </w:rPr>
        <w:t>Link to Overall Plan for Year 12</w:t>
      </w:r>
    </w:p>
    <w:p w:rsidR="004D4B58" w:rsidRDefault="004D4B58" w:rsidP="004D4B58">
      <w:pPr>
        <w:rPr>
          <w:b/>
          <w:sz w:val="28"/>
          <w:szCs w:val="28"/>
          <w:u w:val="single"/>
        </w:rPr>
      </w:pPr>
    </w:p>
    <w:tbl>
      <w:tblPr>
        <w:tblStyle w:val="TableGrid"/>
        <w:tblW w:w="0" w:type="auto"/>
        <w:tblLayout w:type="fixed"/>
        <w:tblLook w:val="04A0" w:firstRow="1" w:lastRow="0" w:firstColumn="1" w:lastColumn="0" w:noHBand="0" w:noVBand="1"/>
      </w:tblPr>
      <w:tblGrid>
        <w:gridCol w:w="1668"/>
        <w:gridCol w:w="1984"/>
        <w:gridCol w:w="2126"/>
        <w:gridCol w:w="2127"/>
        <w:gridCol w:w="1984"/>
      </w:tblGrid>
      <w:tr w:rsidR="004D4B58" w:rsidRPr="005B0C1C" w:rsidTr="004D4B58">
        <w:tc>
          <w:tcPr>
            <w:tcW w:w="1668" w:type="dxa"/>
          </w:tcPr>
          <w:p w:rsidR="004D4B58" w:rsidRPr="005B0C1C" w:rsidRDefault="004D4B58" w:rsidP="004D4B58">
            <w:pPr>
              <w:jc w:val="center"/>
              <w:rPr>
                <w:b/>
              </w:rPr>
            </w:pPr>
            <w:r w:rsidRPr="005B0C1C">
              <w:rPr>
                <w:b/>
              </w:rPr>
              <w:t>Term</w:t>
            </w:r>
          </w:p>
        </w:tc>
        <w:tc>
          <w:tcPr>
            <w:tcW w:w="1984" w:type="dxa"/>
          </w:tcPr>
          <w:p w:rsidR="004D4B58" w:rsidRPr="005B0C1C" w:rsidRDefault="004D4B58" w:rsidP="004D4B58">
            <w:pPr>
              <w:rPr>
                <w:b/>
                <w:i/>
                <w:u w:val="single"/>
              </w:rPr>
            </w:pPr>
            <w:r w:rsidRPr="005B0C1C">
              <w:rPr>
                <w:b/>
                <w:i/>
                <w:u w:val="single"/>
              </w:rPr>
              <w:t>One</w:t>
            </w:r>
          </w:p>
        </w:tc>
        <w:tc>
          <w:tcPr>
            <w:tcW w:w="2126" w:type="dxa"/>
          </w:tcPr>
          <w:p w:rsidR="004D4B58" w:rsidRPr="005B0C1C" w:rsidRDefault="004D4B58" w:rsidP="004D4B58">
            <w:pPr>
              <w:rPr>
                <w:b/>
              </w:rPr>
            </w:pPr>
            <w:r w:rsidRPr="005B0C1C">
              <w:rPr>
                <w:b/>
              </w:rPr>
              <w:t>Two</w:t>
            </w:r>
          </w:p>
        </w:tc>
        <w:tc>
          <w:tcPr>
            <w:tcW w:w="2127" w:type="dxa"/>
          </w:tcPr>
          <w:p w:rsidR="004D4B58" w:rsidRPr="005B0C1C" w:rsidRDefault="004D4B58" w:rsidP="004D4B58">
            <w:pPr>
              <w:rPr>
                <w:b/>
              </w:rPr>
            </w:pPr>
            <w:r w:rsidRPr="005B0C1C">
              <w:rPr>
                <w:b/>
              </w:rPr>
              <w:t>Three</w:t>
            </w:r>
          </w:p>
        </w:tc>
        <w:tc>
          <w:tcPr>
            <w:tcW w:w="1984" w:type="dxa"/>
          </w:tcPr>
          <w:p w:rsidR="004D4B58" w:rsidRPr="005B0C1C" w:rsidRDefault="004D4B58" w:rsidP="004D4B58">
            <w:pPr>
              <w:rPr>
                <w:b/>
              </w:rPr>
            </w:pPr>
            <w:r w:rsidRPr="005B0C1C">
              <w:rPr>
                <w:b/>
              </w:rPr>
              <w:t>Four</w:t>
            </w:r>
          </w:p>
        </w:tc>
      </w:tr>
      <w:tr w:rsidR="004D4B58" w:rsidTr="004D4B58">
        <w:tc>
          <w:tcPr>
            <w:tcW w:w="1668" w:type="dxa"/>
          </w:tcPr>
          <w:p w:rsidR="004D4B58" w:rsidRPr="00CD1BCE" w:rsidRDefault="004D4B58" w:rsidP="004D4B58">
            <w:pPr>
              <w:jc w:val="center"/>
              <w:rPr>
                <w:b/>
              </w:rPr>
            </w:pPr>
            <w:r w:rsidRPr="00CD1BCE">
              <w:rPr>
                <w:b/>
              </w:rPr>
              <w:t>Unit</w:t>
            </w:r>
          </w:p>
        </w:tc>
        <w:tc>
          <w:tcPr>
            <w:tcW w:w="1984" w:type="dxa"/>
          </w:tcPr>
          <w:p w:rsidR="004D4B58" w:rsidRPr="00CE1267" w:rsidRDefault="004D4B58" w:rsidP="004D4B58">
            <w:pPr>
              <w:rPr>
                <w:b/>
                <w:i/>
                <w:u w:val="single"/>
              </w:rPr>
            </w:pPr>
            <w:r>
              <w:rPr>
                <w:b/>
                <w:i/>
                <w:u w:val="single"/>
              </w:rPr>
              <w:t>You, the law and society: Family Law</w:t>
            </w:r>
          </w:p>
        </w:tc>
        <w:tc>
          <w:tcPr>
            <w:tcW w:w="2126" w:type="dxa"/>
          </w:tcPr>
          <w:p w:rsidR="004D4B58" w:rsidRDefault="004D4B58" w:rsidP="004D4B58">
            <w:r>
              <w:t>You, the law and society: Rights and Responsibilities</w:t>
            </w:r>
          </w:p>
        </w:tc>
        <w:tc>
          <w:tcPr>
            <w:tcW w:w="2127" w:type="dxa"/>
          </w:tcPr>
          <w:p w:rsidR="004D4B58" w:rsidRDefault="004D4B58" w:rsidP="004D4B58">
            <w:r>
              <w:t>Independent Study</w:t>
            </w:r>
          </w:p>
        </w:tc>
        <w:tc>
          <w:tcPr>
            <w:tcW w:w="1984" w:type="dxa"/>
          </w:tcPr>
          <w:p w:rsidR="004D4B58" w:rsidRDefault="004D4B58" w:rsidP="004D4B58">
            <w:r>
              <w:t>Law in a Changing Society</w:t>
            </w:r>
          </w:p>
        </w:tc>
      </w:tr>
    </w:tbl>
    <w:p w:rsidR="0047069C" w:rsidRDefault="0047069C" w:rsidP="00F71D86"/>
    <w:p w:rsidR="00674569" w:rsidRPr="00327958" w:rsidRDefault="00674569" w:rsidP="00697595">
      <w:pPr>
        <w:rPr>
          <w:sz w:val="20"/>
          <w:szCs w:val="20"/>
        </w:rPr>
      </w:pPr>
    </w:p>
    <w:p w:rsidR="00495735" w:rsidRDefault="00697595" w:rsidP="00697595">
      <w:pPr>
        <w:rPr>
          <w:b/>
          <w:u w:val="single"/>
        </w:rPr>
      </w:pPr>
      <w:r w:rsidRPr="00697595">
        <w:rPr>
          <w:b/>
          <w:u w:val="single"/>
        </w:rPr>
        <w:t>Objectives/ Understandings</w:t>
      </w:r>
      <w:r w:rsidR="00674569">
        <w:rPr>
          <w:b/>
          <w:u w:val="single"/>
        </w:rPr>
        <w:t xml:space="preserve"> </w:t>
      </w:r>
    </w:p>
    <w:p w:rsidR="00697595" w:rsidRPr="00495735" w:rsidRDefault="00674569" w:rsidP="00697595">
      <w:pPr>
        <w:rPr>
          <w:sz w:val="16"/>
          <w:szCs w:val="16"/>
        </w:rPr>
      </w:pPr>
      <w:r w:rsidRPr="00495735">
        <w:rPr>
          <w:sz w:val="16"/>
          <w:szCs w:val="16"/>
        </w:rPr>
        <w:t>(</w:t>
      </w:r>
      <w:r w:rsidR="00495735" w:rsidRPr="00495735">
        <w:rPr>
          <w:sz w:val="16"/>
          <w:szCs w:val="16"/>
        </w:rPr>
        <w:t xml:space="preserve">The State of Queensland - QSA, (2007) </w:t>
      </w:r>
      <w:r w:rsidR="00495735" w:rsidRPr="00495735">
        <w:rPr>
          <w:sz w:val="16"/>
          <w:szCs w:val="16"/>
          <w:u w:val="single"/>
        </w:rPr>
        <w:t>Legal Studies Senior Syllabus</w:t>
      </w:r>
      <w:r w:rsidR="00495735" w:rsidRPr="00495735">
        <w:rPr>
          <w:sz w:val="16"/>
          <w:szCs w:val="16"/>
        </w:rPr>
        <w:t>, QSA, Brisbane</w:t>
      </w:r>
      <w:r w:rsidRPr="00495735">
        <w:rPr>
          <w:sz w:val="16"/>
          <w:szCs w:val="16"/>
        </w:rPr>
        <w:t>)</w:t>
      </w:r>
    </w:p>
    <w:p w:rsidR="00697595" w:rsidRDefault="00697595" w:rsidP="00697595">
      <w:pPr>
        <w:rPr>
          <w:b/>
          <w:u w:val="single"/>
        </w:rPr>
      </w:pPr>
    </w:p>
    <w:p w:rsidR="006C018A" w:rsidRPr="00AD4001" w:rsidRDefault="00AD4001" w:rsidP="006C018A">
      <w:pPr>
        <w:rPr>
          <w:b/>
        </w:rPr>
      </w:pPr>
      <w:r w:rsidRPr="00AD4001">
        <w:rPr>
          <w:b/>
        </w:rPr>
        <w:t>Family — How does the law recognise and regulate family relationships?</w:t>
      </w:r>
    </w:p>
    <w:p w:rsidR="000F5C68" w:rsidRDefault="000F5C68" w:rsidP="006C018A">
      <w:pPr>
        <w:rPr>
          <w:sz w:val="20"/>
          <w:szCs w:val="20"/>
        </w:rPr>
      </w:pPr>
    </w:p>
    <w:p w:rsidR="006C018A" w:rsidRPr="00AD4001" w:rsidRDefault="00AD4001" w:rsidP="00CD63F6">
      <w:pPr>
        <w:rPr>
          <w:sz w:val="20"/>
          <w:szCs w:val="20"/>
        </w:rPr>
      </w:pPr>
      <w:r w:rsidRPr="00AD4001">
        <w:rPr>
          <w:sz w:val="20"/>
          <w:szCs w:val="20"/>
        </w:rPr>
        <w:t>This unit focuses on the family, and how the law upholds certain rights and obligations that apply to family members. This is an inherently difficult area, as it attempts to deal with complex interpersonal problems. Family relationships, care of children, family breakdowns and the role of wills may be examined.</w:t>
      </w:r>
    </w:p>
    <w:p w:rsidR="006C018A" w:rsidRPr="006C018A" w:rsidRDefault="006C018A" w:rsidP="00697595">
      <w:pPr>
        <w:rPr>
          <w:b/>
          <w:sz w:val="20"/>
          <w:szCs w:val="20"/>
          <w:u w:val="single"/>
        </w:rPr>
      </w:pPr>
    </w:p>
    <w:tbl>
      <w:tblPr>
        <w:tblW w:w="0" w:type="auto"/>
        <w:tblInd w:w="28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81"/>
        <w:gridCol w:w="6269"/>
      </w:tblGrid>
      <w:tr w:rsidR="006C018A" w:rsidRPr="006C018A">
        <w:trPr>
          <w:trHeight w:val="250"/>
        </w:trPr>
        <w:tc>
          <w:tcPr>
            <w:tcW w:w="3600" w:type="dxa"/>
            <w:tcBorders>
              <w:top w:val="single" w:sz="8" w:space="0" w:color="000000"/>
              <w:left w:val="single" w:sz="8" w:space="0" w:color="000000"/>
              <w:bottom w:val="single" w:sz="8" w:space="0" w:color="000000"/>
              <w:right w:val="single" w:sz="8" w:space="0" w:color="000000"/>
            </w:tcBorders>
          </w:tcPr>
          <w:p w:rsidR="006C018A" w:rsidRPr="006C018A" w:rsidRDefault="006C018A" w:rsidP="006C018A">
            <w:pPr>
              <w:autoSpaceDE w:val="0"/>
              <w:autoSpaceDN w:val="0"/>
              <w:adjustRightInd w:val="0"/>
              <w:spacing w:before="40" w:after="20"/>
              <w:rPr>
                <w:color w:val="000000"/>
                <w:sz w:val="20"/>
                <w:szCs w:val="20"/>
              </w:rPr>
            </w:pPr>
            <w:r w:rsidRPr="006C018A">
              <w:rPr>
                <w:b/>
                <w:bCs/>
                <w:color w:val="000000"/>
                <w:sz w:val="20"/>
                <w:szCs w:val="20"/>
              </w:rPr>
              <w:t xml:space="preserve">Understandings </w:t>
            </w:r>
          </w:p>
        </w:tc>
        <w:tc>
          <w:tcPr>
            <w:tcW w:w="6768" w:type="dxa"/>
            <w:tcBorders>
              <w:top w:val="single" w:sz="8" w:space="0" w:color="000000"/>
              <w:left w:val="single" w:sz="8" w:space="0" w:color="000000"/>
              <w:bottom w:val="single" w:sz="8" w:space="0" w:color="000000"/>
              <w:right w:val="single" w:sz="8" w:space="0" w:color="000000"/>
            </w:tcBorders>
          </w:tcPr>
          <w:p w:rsidR="006C018A" w:rsidRPr="006C018A" w:rsidRDefault="006C018A" w:rsidP="006C018A">
            <w:pPr>
              <w:autoSpaceDE w:val="0"/>
              <w:autoSpaceDN w:val="0"/>
              <w:adjustRightInd w:val="0"/>
              <w:spacing w:before="40" w:after="20"/>
              <w:rPr>
                <w:color w:val="000000"/>
                <w:sz w:val="20"/>
                <w:szCs w:val="20"/>
              </w:rPr>
            </w:pPr>
            <w:r w:rsidRPr="006C018A">
              <w:rPr>
                <w:b/>
                <w:bCs/>
                <w:color w:val="000000"/>
                <w:sz w:val="20"/>
                <w:szCs w:val="20"/>
              </w:rPr>
              <w:t xml:space="preserve">Recommended subject matter </w:t>
            </w:r>
          </w:p>
        </w:tc>
      </w:tr>
      <w:tr w:rsidR="006C018A" w:rsidRPr="006C018A">
        <w:trPr>
          <w:trHeight w:val="2856"/>
        </w:trPr>
        <w:tc>
          <w:tcPr>
            <w:tcW w:w="3600" w:type="dxa"/>
            <w:tcBorders>
              <w:top w:val="single" w:sz="8" w:space="0" w:color="000000"/>
              <w:left w:val="single" w:sz="8" w:space="0" w:color="000000"/>
              <w:bottom w:val="single" w:sz="8" w:space="0" w:color="000000"/>
              <w:right w:val="single" w:sz="8" w:space="0" w:color="000000"/>
            </w:tcBorders>
          </w:tcPr>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Society has legal procedures and requirements for the recognition of a family unit.</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Family law is sensitive to changing social, cultural, ethical and moral values.</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Parents or other legal guardians of children have rights, and are subject to obligations imposed by law. The state may intervene in circumstances when carers of children do not meet their obligations.</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Rights and obligations of children vary depending upon their age and capacity.</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 xml:space="preserve">Societies’ attitudes to divorce are reflected in simplified procedures and a sole no-fault ground for the dissolution of marriage. </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The breakdown of a family unit generally involves redistribution of family assets, provision of financial support and arrangements for care and residency of children.</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Counselling services are provided to help individuals in a family breakdown and to assist the court.</w:t>
            </w:r>
          </w:p>
          <w:p w:rsidR="00AD4001" w:rsidRPr="00AD4001" w:rsidRDefault="00AD4001" w:rsidP="00AD4001">
            <w:pPr>
              <w:autoSpaceDE w:val="0"/>
              <w:autoSpaceDN w:val="0"/>
              <w:adjustRightInd w:val="0"/>
              <w:spacing w:before="40" w:after="20"/>
              <w:rPr>
                <w:color w:val="000000"/>
                <w:sz w:val="20"/>
                <w:szCs w:val="20"/>
              </w:rPr>
            </w:pPr>
            <w:r w:rsidRPr="00AD4001">
              <w:rPr>
                <w:color w:val="000000"/>
                <w:sz w:val="20"/>
                <w:szCs w:val="20"/>
              </w:rPr>
              <w:t>In disputes involving the care of children, the paramount consideration for the court is the welfare and best interests of the child.</w:t>
            </w:r>
          </w:p>
          <w:p w:rsidR="006C018A" w:rsidRPr="006C018A" w:rsidRDefault="00AD4001" w:rsidP="00AD4001">
            <w:pPr>
              <w:autoSpaceDE w:val="0"/>
              <w:autoSpaceDN w:val="0"/>
              <w:adjustRightInd w:val="0"/>
              <w:spacing w:before="40" w:after="20"/>
              <w:rPr>
                <w:color w:val="000000"/>
                <w:sz w:val="20"/>
                <w:szCs w:val="20"/>
              </w:rPr>
            </w:pPr>
            <w:r w:rsidRPr="00AD4001">
              <w:rPr>
                <w:color w:val="000000"/>
                <w:sz w:val="20"/>
                <w:szCs w:val="20"/>
              </w:rPr>
              <w:t>There are limitations in the legal system’s ability to intervene and resolve family disputes</w:t>
            </w:r>
            <w:r w:rsidR="006C018A" w:rsidRPr="006C018A">
              <w:rPr>
                <w:color w:val="000000"/>
                <w:sz w:val="20"/>
                <w:szCs w:val="20"/>
              </w:rPr>
              <w:t xml:space="preserve">. </w:t>
            </w:r>
          </w:p>
        </w:tc>
        <w:tc>
          <w:tcPr>
            <w:tcW w:w="6768" w:type="dxa"/>
            <w:tcBorders>
              <w:top w:val="single" w:sz="8" w:space="0" w:color="000000"/>
              <w:left w:val="single" w:sz="8" w:space="0" w:color="000000"/>
              <w:bottom w:val="single" w:sz="8" w:space="0" w:color="000000"/>
              <w:right w:val="single" w:sz="8" w:space="0" w:color="000000"/>
            </w:tcBorders>
          </w:tcPr>
          <w:p w:rsidR="00C70C6D" w:rsidRPr="00C70C6D" w:rsidRDefault="00C70C6D" w:rsidP="00C70C6D">
            <w:pPr>
              <w:autoSpaceDE w:val="0"/>
              <w:autoSpaceDN w:val="0"/>
              <w:adjustRightInd w:val="0"/>
              <w:spacing w:before="40" w:after="20"/>
              <w:rPr>
                <w:b/>
                <w:color w:val="000000"/>
                <w:sz w:val="20"/>
                <w:szCs w:val="20"/>
              </w:rPr>
            </w:pPr>
            <w:r w:rsidRPr="00C70C6D">
              <w:rPr>
                <w:b/>
                <w:color w:val="000000"/>
                <w:sz w:val="20"/>
                <w:szCs w:val="20"/>
              </w:rPr>
              <w:t>What is a family?</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marriage</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other types of personal relationships recognised by the law</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changing social values and family relationships.</w:t>
            </w:r>
          </w:p>
          <w:p w:rsidR="00C70C6D" w:rsidRPr="00C70C6D" w:rsidRDefault="00C70C6D" w:rsidP="00C70C6D">
            <w:pPr>
              <w:autoSpaceDE w:val="0"/>
              <w:autoSpaceDN w:val="0"/>
              <w:adjustRightInd w:val="0"/>
              <w:spacing w:before="40" w:after="20"/>
              <w:rPr>
                <w:b/>
                <w:color w:val="000000"/>
                <w:sz w:val="20"/>
                <w:szCs w:val="20"/>
              </w:rPr>
            </w:pPr>
            <w:r w:rsidRPr="00C70C6D">
              <w:rPr>
                <w:b/>
                <w:color w:val="000000"/>
                <w:sz w:val="20"/>
                <w:szCs w:val="20"/>
              </w:rPr>
              <w:t>What roles and responsibilities arise in families?</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parents, guardians and children</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carers’ responsibilities</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parental responsibility for the acts of their children</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age, legal capacity and responsibility.</w:t>
            </w:r>
          </w:p>
          <w:p w:rsidR="00C70C6D" w:rsidRPr="00C70C6D" w:rsidRDefault="00C70C6D" w:rsidP="00C70C6D">
            <w:pPr>
              <w:autoSpaceDE w:val="0"/>
              <w:autoSpaceDN w:val="0"/>
              <w:adjustRightInd w:val="0"/>
              <w:spacing w:before="40" w:after="20"/>
              <w:rPr>
                <w:b/>
                <w:color w:val="000000"/>
                <w:sz w:val="20"/>
                <w:szCs w:val="20"/>
              </w:rPr>
            </w:pPr>
            <w:r w:rsidRPr="00C70C6D">
              <w:rPr>
                <w:b/>
                <w:color w:val="000000"/>
                <w:sz w:val="20"/>
                <w:szCs w:val="20"/>
              </w:rPr>
              <w:t>How does the law provide for dissolution of and changes in family relationships?</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241372" w:rsidRPr="00C70C6D">
              <w:rPr>
                <w:color w:val="000000"/>
                <w:sz w:val="20"/>
                <w:szCs w:val="20"/>
              </w:rPr>
              <w:t>counseling</w:t>
            </w:r>
            <w:r w:rsidR="00C70C6D" w:rsidRPr="00C70C6D">
              <w:rPr>
                <w:color w:val="000000"/>
                <w:sz w:val="20"/>
                <w:szCs w:val="20"/>
              </w:rPr>
              <w:t xml:space="preserve"> and mediation</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divorce</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care, residence and financial support of children</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division of family assets</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spousal maintenance</w:t>
            </w:r>
          </w:p>
          <w:p w:rsidR="00C70C6D" w:rsidRPr="00C70C6D" w:rsidRDefault="004D4B58" w:rsidP="004D4B58">
            <w:pPr>
              <w:autoSpaceDE w:val="0"/>
              <w:autoSpaceDN w:val="0"/>
              <w:adjustRightInd w:val="0"/>
              <w:spacing w:before="40" w:after="20"/>
              <w:ind w:left="720"/>
              <w:rPr>
                <w:color w:val="000000"/>
                <w:sz w:val="20"/>
                <w:szCs w:val="20"/>
              </w:rPr>
            </w:pPr>
            <w:r>
              <w:rPr>
                <w:color w:val="000000"/>
                <w:sz w:val="20"/>
                <w:szCs w:val="20"/>
              </w:rPr>
              <w:t xml:space="preserve">• </w:t>
            </w:r>
            <w:r w:rsidR="00C70C6D" w:rsidRPr="00C70C6D">
              <w:rPr>
                <w:color w:val="000000"/>
                <w:sz w:val="20"/>
                <w:szCs w:val="20"/>
              </w:rPr>
              <w:t>government and community services to support family relationships.</w:t>
            </w:r>
          </w:p>
          <w:p w:rsidR="00C70C6D" w:rsidRPr="00C70C6D" w:rsidRDefault="00C70C6D" w:rsidP="00C70C6D">
            <w:pPr>
              <w:autoSpaceDE w:val="0"/>
              <w:autoSpaceDN w:val="0"/>
              <w:adjustRightInd w:val="0"/>
              <w:spacing w:before="40" w:after="20"/>
              <w:rPr>
                <w:b/>
                <w:color w:val="000000"/>
                <w:sz w:val="20"/>
                <w:szCs w:val="20"/>
              </w:rPr>
            </w:pPr>
            <w:r w:rsidRPr="00C70C6D">
              <w:rPr>
                <w:b/>
                <w:color w:val="000000"/>
                <w:sz w:val="20"/>
                <w:szCs w:val="20"/>
              </w:rPr>
              <w:t>What are the strengths and limitations of the legal system in resolving family disputes?</w:t>
            </w:r>
          </w:p>
          <w:p w:rsidR="00C70C6D" w:rsidRPr="00C70C6D" w:rsidRDefault="00C70C6D" w:rsidP="00C70C6D">
            <w:pPr>
              <w:autoSpaceDE w:val="0"/>
              <w:autoSpaceDN w:val="0"/>
              <w:adjustRightInd w:val="0"/>
              <w:spacing w:before="40" w:after="20"/>
              <w:rPr>
                <w:b/>
                <w:color w:val="000000"/>
                <w:sz w:val="20"/>
                <w:szCs w:val="20"/>
              </w:rPr>
            </w:pPr>
            <w:r w:rsidRPr="00C70C6D">
              <w:rPr>
                <w:b/>
                <w:color w:val="000000"/>
                <w:sz w:val="20"/>
                <w:szCs w:val="20"/>
              </w:rPr>
              <w:t>What current legal issues relate to families?</w:t>
            </w:r>
          </w:p>
          <w:p w:rsidR="006C018A" w:rsidRPr="006C018A" w:rsidRDefault="00C70C6D" w:rsidP="00C70C6D">
            <w:pPr>
              <w:autoSpaceDE w:val="0"/>
              <w:autoSpaceDN w:val="0"/>
              <w:adjustRightInd w:val="0"/>
              <w:spacing w:before="40" w:after="20"/>
              <w:rPr>
                <w:color w:val="000000"/>
                <w:sz w:val="20"/>
                <w:szCs w:val="20"/>
              </w:rPr>
            </w:pPr>
            <w:r w:rsidRPr="00C70C6D">
              <w:rPr>
                <w:color w:val="000000"/>
                <w:sz w:val="20"/>
                <w:szCs w:val="20"/>
              </w:rPr>
              <w:t xml:space="preserve">Examine topical issues such as surrogacy, cultural considerations, de facto and same-sex relationships, pre-marriage </w:t>
            </w:r>
            <w:r w:rsidR="004F1EAB" w:rsidRPr="00C70C6D">
              <w:rPr>
                <w:color w:val="000000"/>
                <w:sz w:val="20"/>
                <w:szCs w:val="20"/>
              </w:rPr>
              <w:t>counseling</w:t>
            </w:r>
            <w:r w:rsidRPr="00C70C6D">
              <w:rPr>
                <w:color w:val="000000"/>
                <w:sz w:val="20"/>
                <w:szCs w:val="20"/>
              </w:rPr>
              <w:t xml:space="preserve">, prenuptial agreements, role and resources of the Family Court, reproductive technologies, adoption, international covenants, bioethical issues, powers of attorney, advanced health </w:t>
            </w:r>
            <w:r w:rsidR="00495735">
              <w:rPr>
                <w:color w:val="000000"/>
                <w:sz w:val="20"/>
                <w:szCs w:val="20"/>
              </w:rPr>
              <w:t xml:space="preserve">directives, </w:t>
            </w:r>
            <w:r w:rsidR="006C018A" w:rsidRPr="006C018A">
              <w:rPr>
                <w:color w:val="000000"/>
                <w:sz w:val="20"/>
                <w:szCs w:val="20"/>
              </w:rPr>
              <w:t xml:space="preserve">refugees, employees, native title and recognition of customary law. </w:t>
            </w:r>
          </w:p>
        </w:tc>
      </w:tr>
    </w:tbl>
    <w:p w:rsidR="004D4B58" w:rsidRDefault="004D4B58" w:rsidP="00F71D86">
      <w:pPr>
        <w:rPr>
          <w:b/>
          <w:u w:val="single"/>
        </w:rPr>
      </w:pPr>
    </w:p>
    <w:p w:rsidR="004D4B58" w:rsidRDefault="004D4B58" w:rsidP="004D4B58">
      <w:pPr>
        <w:rPr>
          <w:b/>
          <w:u w:val="single"/>
        </w:rPr>
      </w:pPr>
      <w:r>
        <w:rPr>
          <w:b/>
          <w:u w:val="single"/>
        </w:rPr>
        <w:lastRenderedPageBreak/>
        <w:t>CCE’s Incorporated this Term</w:t>
      </w:r>
    </w:p>
    <w:p w:rsidR="004D4B58" w:rsidRDefault="004D4B58" w:rsidP="004D4B58">
      <w:pPr>
        <w:rPr>
          <w:b/>
          <w:u w:val="single"/>
        </w:rPr>
      </w:pPr>
    </w:p>
    <w:tbl>
      <w:tblPr>
        <w:tblStyle w:val="TableGrid"/>
        <w:tblW w:w="0" w:type="auto"/>
        <w:tblInd w:w="250" w:type="dxa"/>
        <w:tblLook w:val="04A0" w:firstRow="1" w:lastRow="0" w:firstColumn="1" w:lastColumn="0" w:noHBand="0" w:noVBand="1"/>
      </w:tblPr>
      <w:tblGrid>
        <w:gridCol w:w="3062"/>
        <w:gridCol w:w="3313"/>
        <w:gridCol w:w="3313"/>
      </w:tblGrid>
      <w:tr w:rsidR="004D4B58" w:rsidTr="004D4B58">
        <w:tc>
          <w:tcPr>
            <w:tcW w:w="3062" w:type="dxa"/>
          </w:tcPr>
          <w:p w:rsidR="004D4B58" w:rsidRDefault="004D4B58" w:rsidP="00C57585">
            <w:pPr>
              <w:pStyle w:val="ListParagraph"/>
              <w:numPr>
                <w:ilvl w:val="0"/>
                <w:numId w:val="11"/>
              </w:numPr>
            </w:pPr>
            <w:r>
              <w:t>recalling/remembering</w:t>
            </w:r>
          </w:p>
          <w:p w:rsidR="004D4B58" w:rsidRDefault="004D4B58" w:rsidP="00C57585">
            <w:pPr>
              <w:pStyle w:val="ListParagraph"/>
              <w:numPr>
                <w:ilvl w:val="0"/>
                <w:numId w:val="11"/>
              </w:numPr>
            </w:pPr>
            <w:r>
              <w:t>interpreting the meaning of words and other symbols</w:t>
            </w:r>
          </w:p>
          <w:p w:rsidR="004D4B58" w:rsidRDefault="004D4B58" w:rsidP="00C57585">
            <w:pPr>
              <w:pStyle w:val="ListParagraph"/>
              <w:numPr>
                <w:ilvl w:val="0"/>
                <w:numId w:val="11"/>
              </w:numPr>
            </w:pPr>
            <w:r>
              <w:t>interpreting the meaning of tables or diagrams or maps or graphs</w:t>
            </w:r>
          </w:p>
          <w:p w:rsidR="00375C19" w:rsidRDefault="00375C19" w:rsidP="00C57585">
            <w:pPr>
              <w:pStyle w:val="ListParagraph"/>
              <w:numPr>
                <w:ilvl w:val="0"/>
                <w:numId w:val="11"/>
              </w:numPr>
            </w:pPr>
            <w:r>
              <w:t>Recording/noting data</w:t>
            </w:r>
          </w:p>
          <w:p w:rsidR="004D4B58" w:rsidRDefault="00375C19" w:rsidP="00C57585">
            <w:pPr>
              <w:pStyle w:val="ListParagraph"/>
              <w:numPr>
                <w:ilvl w:val="0"/>
                <w:numId w:val="11"/>
              </w:numPr>
            </w:pPr>
            <w:r>
              <w:t>Empathizing</w:t>
            </w:r>
          </w:p>
          <w:p w:rsidR="00375C19" w:rsidRDefault="00375C19" w:rsidP="00C57585">
            <w:pPr>
              <w:pStyle w:val="ListParagraph"/>
              <w:numPr>
                <w:ilvl w:val="0"/>
                <w:numId w:val="11"/>
              </w:numPr>
            </w:pPr>
            <w:r>
              <w:t>Searching and locating items/information</w:t>
            </w:r>
          </w:p>
          <w:p w:rsidR="004D4B58" w:rsidRDefault="004D4B58" w:rsidP="00375C19"/>
        </w:tc>
        <w:tc>
          <w:tcPr>
            <w:tcW w:w="3313" w:type="dxa"/>
          </w:tcPr>
          <w:p w:rsidR="00375C19" w:rsidRDefault="00375C19" w:rsidP="00C57585">
            <w:pPr>
              <w:pStyle w:val="ListParagraph"/>
              <w:numPr>
                <w:ilvl w:val="0"/>
                <w:numId w:val="11"/>
              </w:numPr>
            </w:pPr>
            <w:r>
              <w:t>structuring/organizing extended written text</w:t>
            </w:r>
          </w:p>
          <w:p w:rsidR="004D4B58" w:rsidRDefault="004D4B58" w:rsidP="00C57585">
            <w:pPr>
              <w:pStyle w:val="ListParagraph"/>
              <w:numPr>
                <w:ilvl w:val="0"/>
                <w:numId w:val="11"/>
              </w:numPr>
            </w:pPr>
            <w:r>
              <w:t>comparing/contrasting</w:t>
            </w:r>
          </w:p>
          <w:p w:rsidR="004D4B58" w:rsidRDefault="004D4B58" w:rsidP="00C57585">
            <w:pPr>
              <w:pStyle w:val="ListParagraph"/>
              <w:numPr>
                <w:ilvl w:val="0"/>
                <w:numId w:val="11"/>
              </w:numPr>
            </w:pPr>
            <w:r>
              <w:t>classifying</w:t>
            </w:r>
          </w:p>
          <w:p w:rsidR="00375C19" w:rsidRDefault="00375C19" w:rsidP="00C57585">
            <w:pPr>
              <w:pStyle w:val="ListParagraph"/>
              <w:numPr>
                <w:ilvl w:val="0"/>
                <w:numId w:val="11"/>
              </w:numPr>
            </w:pPr>
            <w:r>
              <w:t>deducing</w:t>
            </w:r>
          </w:p>
          <w:p w:rsidR="00375C19" w:rsidRDefault="00375C19" w:rsidP="00C57585">
            <w:pPr>
              <w:pStyle w:val="ListParagraph"/>
              <w:numPr>
                <w:ilvl w:val="0"/>
                <w:numId w:val="11"/>
              </w:numPr>
            </w:pPr>
            <w:r>
              <w:t>Hypothesising</w:t>
            </w:r>
          </w:p>
          <w:p w:rsidR="004D4B58" w:rsidRDefault="004D4B58" w:rsidP="00C57585">
            <w:pPr>
              <w:pStyle w:val="ListParagraph"/>
              <w:numPr>
                <w:ilvl w:val="0"/>
                <w:numId w:val="11"/>
              </w:numPr>
            </w:pPr>
            <w:r>
              <w:t>interpreting ideas/ themes/issues</w:t>
            </w:r>
          </w:p>
          <w:p w:rsidR="004D4B58" w:rsidRDefault="004D4B58" w:rsidP="00C57585">
            <w:pPr>
              <w:pStyle w:val="ListParagraph"/>
              <w:numPr>
                <w:ilvl w:val="0"/>
                <w:numId w:val="11"/>
              </w:numPr>
            </w:pPr>
            <w:r>
              <w:t>generalising from information</w:t>
            </w:r>
          </w:p>
          <w:p w:rsidR="004D4B58" w:rsidRDefault="004D4B58" w:rsidP="00375C19">
            <w:pPr>
              <w:pStyle w:val="ListParagraph"/>
              <w:numPr>
                <w:ilvl w:val="0"/>
                <w:numId w:val="11"/>
              </w:numPr>
            </w:pPr>
            <w:r>
              <w:t>criticising</w:t>
            </w:r>
          </w:p>
        </w:tc>
        <w:tc>
          <w:tcPr>
            <w:tcW w:w="3313" w:type="dxa"/>
          </w:tcPr>
          <w:p w:rsidR="00375C19" w:rsidRDefault="00375C19" w:rsidP="00375C19">
            <w:pPr>
              <w:pStyle w:val="ListParagraph"/>
              <w:numPr>
                <w:ilvl w:val="0"/>
                <w:numId w:val="11"/>
              </w:numPr>
            </w:pPr>
            <w:r>
              <w:t xml:space="preserve">justifying </w:t>
            </w:r>
          </w:p>
          <w:p w:rsidR="00375C19" w:rsidRDefault="00375C19" w:rsidP="00375C19">
            <w:pPr>
              <w:pStyle w:val="ListParagraph"/>
              <w:numPr>
                <w:ilvl w:val="0"/>
                <w:numId w:val="11"/>
              </w:numPr>
            </w:pPr>
            <w:r>
              <w:t>Judging/evaluating</w:t>
            </w:r>
          </w:p>
          <w:p w:rsidR="004D4B58" w:rsidRDefault="004D4B58" w:rsidP="00C57585">
            <w:pPr>
              <w:pStyle w:val="ListParagraph"/>
              <w:numPr>
                <w:ilvl w:val="0"/>
                <w:numId w:val="11"/>
              </w:numPr>
            </w:pPr>
            <w:r>
              <w:t>use correct spelling, punctuation, grammar</w:t>
            </w:r>
          </w:p>
          <w:p w:rsidR="004D4B58" w:rsidRDefault="004D4B58" w:rsidP="00C57585">
            <w:pPr>
              <w:pStyle w:val="ListParagraph"/>
              <w:numPr>
                <w:ilvl w:val="0"/>
                <w:numId w:val="11"/>
              </w:numPr>
            </w:pPr>
            <w:r>
              <w:t>use vocabulary appropriate to a context</w:t>
            </w:r>
          </w:p>
          <w:p w:rsidR="004D4B58" w:rsidRDefault="004D4B58" w:rsidP="00C57585">
            <w:pPr>
              <w:pStyle w:val="ListParagraph"/>
              <w:numPr>
                <w:ilvl w:val="0"/>
                <w:numId w:val="11"/>
              </w:numPr>
            </w:pPr>
            <w:r>
              <w:t>summarising/condensing written text</w:t>
            </w:r>
          </w:p>
          <w:p w:rsidR="004D4B58" w:rsidRDefault="004D4B58" w:rsidP="00C57585">
            <w:pPr>
              <w:pStyle w:val="ListParagraph"/>
              <w:numPr>
                <w:ilvl w:val="0"/>
                <w:numId w:val="11"/>
              </w:numPr>
            </w:pPr>
            <w:r>
              <w:t>explaining to others</w:t>
            </w:r>
          </w:p>
          <w:p w:rsidR="004D4B58" w:rsidRDefault="004D4B58" w:rsidP="00C57585">
            <w:pPr>
              <w:pStyle w:val="ListParagraph"/>
              <w:numPr>
                <w:ilvl w:val="0"/>
                <w:numId w:val="11"/>
              </w:numPr>
            </w:pPr>
            <w:r>
              <w:t>expounding a viewpoint</w:t>
            </w:r>
          </w:p>
        </w:tc>
      </w:tr>
    </w:tbl>
    <w:p w:rsidR="004D4B58" w:rsidRDefault="004D4B58" w:rsidP="00F71D86">
      <w:pPr>
        <w:rPr>
          <w:b/>
          <w:u w:val="single"/>
        </w:rPr>
      </w:pPr>
    </w:p>
    <w:p w:rsidR="004D4B58" w:rsidRDefault="004D4B58" w:rsidP="00F71D86">
      <w:pPr>
        <w:rPr>
          <w:b/>
          <w:u w:val="single"/>
        </w:rPr>
      </w:pPr>
    </w:p>
    <w:p w:rsidR="00F71D86" w:rsidRPr="002A0A27" w:rsidRDefault="00F71D86" w:rsidP="00F71D86">
      <w:pPr>
        <w:rPr>
          <w:b/>
          <w:u w:val="single"/>
        </w:rPr>
      </w:pPr>
      <w:r w:rsidRPr="002A0A27">
        <w:rPr>
          <w:b/>
          <w:u w:val="single"/>
        </w:rPr>
        <w:t>Resources/Texts</w:t>
      </w:r>
    </w:p>
    <w:p w:rsidR="00F71D86" w:rsidRDefault="00F71D86" w:rsidP="00F71D86">
      <w:pPr>
        <w:rPr>
          <w:u w:val="single"/>
        </w:rPr>
      </w:pPr>
    </w:p>
    <w:p w:rsidR="004D4B58" w:rsidRPr="004D4B58" w:rsidRDefault="00674569" w:rsidP="00C57585">
      <w:pPr>
        <w:numPr>
          <w:ilvl w:val="0"/>
          <w:numId w:val="4"/>
        </w:numPr>
        <w:spacing w:line="360" w:lineRule="auto"/>
      </w:pPr>
      <w:r w:rsidRPr="004D4B58">
        <w:rPr>
          <w:i/>
        </w:rPr>
        <w:t xml:space="preserve">Legal Studies for Qld Vol </w:t>
      </w:r>
      <w:r w:rsidR="00290FEB" w:rsidRPr="004D4B58">
        <w:rPr>
          <w:i/>
        </w:rPr>
        <w:t>2</w:t>
      </w:r>
      <w:r w:rsidR="00F406DA" w:rsidRPr="004D4B58">
        <w:t xml:space="preserve"> (</w:t>
      </w:r>
      <w:r w:rsidR="00F406DA" w:rsidRPr="004D4B58">
        <w:rPr>
          <w:i/>
        </w:rPr>
        <w:t>Legal Studies in Action 2</w:t>
      </w:r>
      <w:r w:rsidR="00F406DA" w:rsidRPr="004D4B58">
        <w:t xml:space="preserve"> is very useful also)  </w:t>
      </w:r>
      <w:r w:rsidRPr="004D4B58">
        <w:t xml:space="preserve"> </w:t>
      </w:r>
    </w:p>
    <w:p w:rsidR="00674569" w:rsidRPr="004D4B58" w:rsidRDefault="00674569" w:rsidP="00C57585">
      <w:pPr>
        <w:numPr>
          <w:ilvl w:val="0"/>
          <w:numId w:val="4"/>
        </w:numPr>
        <w:spacing w:line="360" w:lineRule="auto"/>
      </w:pPr>
      <w:r w:rsidRPr="004D4B58">
        <w:t>Current Media issues. Newspapers/ Media/ Videos</w:t>
      </w:r>
    </w:p>
    <w:p w:rsidR="004D4B58" w:rsidRPr="00C22A04" w:rsidRDefault="004D4B58" w:rsidP="00C57585">
      <w:pPr>
        <w:pStyle w:val="ListParagraph"/>
        <w:numPr>
          <w:ilvl w:val="0"/>
          <w:numId w:val="4"/>
        </w:numPr>
        <w:spacing w:before="120"/>
        <w:contextualSpacing w:val="0"/>
      </w:pPr>
      <w:r w:rsidRPr="004D4B58">
        <w:rPr>
          <w:b/>
        </w:rPr>
        <w:t>Teacher</w:t>
      </w:r>
      <w:r w:rsidRPr="00BA5274">
        <w:rPr>
          <w:b/>
        </w:rPr>
        <w:t xml:space="preserve"> </w:t>
      </w:r>
      <w:r w:rsidRPr="00376094">
        <w:t>gen</w:t>
      </w:r>
      <w:r w:rsidRPr="00C22A04">
        <w:t>erated material (including web-based exercises)</w:t>
      </w:r>
    </w:p>
    <w:p w:rsidR="004D4B58" w:rsidRPr="00C57585" w:rsidRDefault="004D4B58" w:rsidP="00C57585">
      <w:pPr>
        <w:pStyle w:val="ListParagraph"/>
        <w:numPr>
          <w:ilvl w:val="0"/>
          <w:numId w:val="4"/>
        </w:numPr>
        <w:spacing w:before="120"/>
        <w:contextualSpacing w:val="0"/>
        <w:rPr>
          <w:b/>
          <w:u w:val="single"/>
        </w:rPr>
      </w:pPr>
      <w:r w:rsidRPr="00376094">
        <w:rPr>
          <w:b/>
        </w:rPr>
        <w:t>Click View:</w:t>
      </w:r>
      <w:r w:rsidRPr="00C22A04">
        <w:t xml:space="preserve">  </w:t>
      </w:r>
    </w:p>
    <w:p w:rsidR="00C57585" w:rsidRPr="00C57585" w:rsidRDefault="00C57585" w:rsidP="00C57585">
      <w:pPr>
        <w:pStyle w:val="ListParagraph"/>
        <w:numPr>
          <w:ilvl w:val="1"/>
          <w:numId w:val="4"/>
        </w:numPr>
        <w:spacing w:before="120"/>
        <w:contextualSpacing w:val="0"/>
        <w:rPr>
          <w:b/>
          <w:u w:val="single"/>
        </w:rPr>
      </w:pPr>
      <w:r>
        <w:t>Megan’s Law (DVD) 39 minutes</w:t>
      </w:r>
    </w:p>
    <w:p w:rsidR="00C57585" w:rsidRPr="00667B16" w:rsidRDefault="00667B16" w:rsidP="00C57585">
      <w:pPr>
        <w:pStyle w:val="ListParagraph"/>
        <w:numPr>
          <w:ilvl w:val="1"/>
          <w:numId w:val="4"/>
        </w:numPr>
        <w:spacing w:before="120"/>
        <w:contextualSpacing w:val="0"/>
        <w:rPr>
          <w:b/>
          <w:u w:val="single"/>
        </w:rPr>
      </w:pPr>
      <w:r>
        <w:t>2 Mums and a Dad 51 minutes</w:t>
      </w:r>
    </w:p>
    <w:p w:rsidR="00667B16" w:rsidRPr="00667B16" w:rsidRDefault="00667B16" w:rsidP="00C57585">
      <w:pPr>
        <w:pStyle w:val="ListParagraph"/>
        <w:numPr>
          <w:ilvl w:val="1"/>
          <w:numId w:val="4"/>
        </w:numPr>
        <w:spacing w:before="120"/>
        <w:contextualSpacing w:val="0"/>
        <w:rPr>
          <w:b/>
          <w:u w:val="single"/>
        </w:rPr>
      </w:pPr>
      <w:r>
        <w:t>Anonymous Fathers 41 minutes</w:t>
      </w:r>
    </w:p>
    <w:p w:rsidR="00667B16" w:rsidRPr="00667B16" w:rsidRDefault="00667B16" w:rsidP="00C57585">
      <w:pPr>
        <w:pStyle w:val="ListParagraph"/>
        <w:numPr>
          <w:ilvl w:val="1"/>
          <w:numId w:val="4"/>
        </w:numPr>
        <w:spacing w:before="120"/>
        <w:contextualSpacing w:val="0"/>
        <w:rPr>
          <w:b/>
          <w:u w:val="single"/>
        </w:rPr>
      </w:pPr>
      <w:r>
        <w:t>For Better or Worse 52 minutes</w:t>
      </w:r>
    </w:p>
    <w:p w:rsidR="00667B16" w:rsidRPr="00667B16" w:rsidRDefault="00667B16" w:rsidP="00C57585">
      <w:pPr>
        <w:pStyle w:val="ListParagraph"/>
        <w:numPr>
          <w:ilvl w:val="1"/>
          <w:numId w:val="4"/>
        </w:numPr>
        <w:spacing w:before="120"/>
        <w:contextualSpacing w:val="0"/>
        <w:rPr>
          <w:b/>
          <w:u w:val="single"/>
        </w:rPr>
      </w:pPr>
      <w:r>
        <w:t>Girls will be Girls 12 minutes</w:t>
      </w:r>
    </w:p>
    <w:p w:rsidR="00667B16" w:rsidRPr="00667B16" w:rsidRDefault="00667B16" w:rsidP="00C57585">
      <w:pPr>
        <w:pStyle w:val="ListParagraph"/>
        <w:numPr>
          <w:ilvl w:val="1"/>
          <w:numId w:val="4"/>
        </w:numPr>
        <w:spacing w:before="120"/>
        <w:contextualSpacing w:val="0"/>
        <w:rPr>
          <w:b/>
          <w:u w:val="single"/>
        </w:rPr>
      </w:pPr>
      <w:r>
        <w:t>Kids on Divorce 53 minutes</w:t>
      </w:r>
    </w:p>
    <w:p w:rsidR="00667B16" w:rsidRPr="00376094" w:rsidRDefault="00667B16" w:rsidP="00C57585">
      <w:pPr>
        <w:pStyle w:val="ListParagraph"/>
        <w:numPr>
          <w:ilvl w:val="1"/>
          <w:numId w:val="4"/>
        </w:numPr>
        <w:spacing w:before="120"/>
        <w:contextualSpacing w:val="0"/>
        <w:rPr>
          <w:b/>
          <w:u w:val="single"/>
        </w:rPr>
      </w:pPr>
      <w:r>
        <w:t>Wills and Inheritance  28 minutes</w:t>
      </w:r>
    </w:p>
    <w:p w:rsidR="004D4B58" w:rsidRPr="00376094" w:rsidRDefault="004D4B58" w:rsidP="00C57585">
      <w:pPr>
        <w:pStyle w:val="ListParagraph"/>
        <w:numPr>
          <w:ilvl w:val="0"/>
          <w:numId w:val="4"/>
        </w:numPr>
        <w:spacing w:before="120"/>
        <w:contextualSpacing w:val="0"/>
        <w:rPr>
          <w:u w:val="single"/>
        </w:rPr>
      </w:pPr>
      <w:r w:rsidRPr="00376094">
        <w:rPr>
          <w:b/>
        </w:rPr>
        <w:t>Library  Resources</w:t>
      </w:r>
      <w:r>
        <w:rPr>
          <w:b/>
        </w:rPr>
        <w:t>:</w:t>
      </w:r>
    </w:p>
    <w:p w:rsidR="004D4B58" w:rsidRPr="00376094" w:rsidRDefault="004D4B58" w:rsidP="00C57585">
      <w:pPr>
        <w:pStyle w:val="ListParagraph"/>
        <w:numPr>
          <w:ilvl w:val="1"/>
          <w:numId w:val="4"/>
        </w:numPr>
        <w:spacing w:before="120"/>
        <w:contextualSpacing w:val="0"/>
        <w:rPr>
          <w:u w:val="single"/>
        </w:rPr>
      </w:pPr>
      <w:r w:rsidRPr="00376094">
        <w:t>The Verdict  and Legal Eagle (journals)</w:t>
      </w:r>
    </w:p>
    <w:p w:rsidR="004D4B58" w:rsidRPr="002640EE" w:rsidRDefault="004D4B58" w:rsidP="00C57585">
      <w:pPr>
        <w:pStyle w:val="ListParagraph"/>
        <w:numPr>
          <w:ilvl w:val="1"/>
          <w:numId w:val="4"/>
        </w:numPr>
        <w:spacing w:before="120"/>
        <w:contextualSpacing w:val="0"/>
        <w:rPr>
          <w:u w:val="single"/>
        </w:rPr>
      </w:pPr>
      <w:r>
        <w:t>Online databases (LHC library website): Web links, Library Links, ANZRC, Echo: Contemporary Issues</w:t>
      </w:r>
    </w:p>
    <w:p w:rsidR="002640EE" w:rsidRPr="00376094" w:rsidRDefault="002640EE" w:rsidP="00C57585">
      <w:pPr>
        <w:pStyle w:val="ListParagraph"/>
        <w:numPr>
          <w:ilvl w:val="1"/>
          <w:numId w:val="4"/>
        </w:numPr>
        <w:spacing w:before="120"/>
        <w:contextualSpacing w:val="0"/>
        <w:rPr>
          <w:u w:val="single"/>
        </w:rPr>
      </w:pPr>
      <w:r>
        <w:t>Various b</w:t>
      </w:r>
      <w:r w:rsidRPr="00C22A04">
        <w:t xml:space="preserve">ooks on </w:t>
      </w:r>
      <w:r>
        <w:t>family law  Approx 349</w:t>
      </w:r>
      <w:r>
        <w:sym w:font="Wingdings" w:char="F0E0"/>
      </w:r>
      <w:r>
        <w:t xml:space="preserve"> 369 and other areas may also be of interest</w:t>
      </w:r>
    </w:p>
    <w:p w:rsidR="004D4B58" w:rsidRDefault="004D4B58" w:rsidP="00C57585">
      <w:pPr>
        <w:pStyle w:val="ListParagraph"/>
        <w:numPr>
          <w:ilvl w:val="0"/>
          <w:numId w:val="4"/>
        </w:numPr>
        <w:spacing w:before="120"/>
        <w:contextualSpacing w:val="0"/>
        <w:rPr>
          <w:b/>
        </w:rPr>
      </w:pPr>
      <w:r>
        <w:rPr>
          <w:b/>
        </w:rPr>
        <w:t>Websites:</w:t>
      </w:r>
    </w:p>
    <w:p w:rsidR="004D4B58" w:rsidRDefault="004D4B58" w:rsidP="00C57585">
      <w:pPr>
        <w:pStyle w:val="ListParagraph"/>
        <w:numPr>
          <w:ilvl w:val="1"/>
          <w:numId w:val="4"/>
        </w:numPr>
        <w:spacing w:before="120"/>
        <w:contextualSpacing w:val="0"/>
      </w:pPr>
      <w:r>
        <w:t xml:space="preserve">Weblaw   </w:t>
      </w:r>
      <w:r>
        <w:tab/>
      </w:r>
      <w:hyperlink r:id="rId13" w:history="1">
        <w:r w:rsidRPr="00140C94">
          <w:rPr>
            <w:rStyle w:val="Hyperlink"/>
          </w:rPr>
          <w:t>www.weblaw.edu.au</w:t>
        </w:r>
      </w:hyperlink>
    </w:p>
    <w:p w:rsidR="004D4B58" w:rsidRDefault="004D4B58" w:rsidP="00C57585">
      <w:pPr>
        <w:pStyle w:val="ListParagraph"/>
        <w:numPr>
          <w:ilvl w:val="1"/>
          <w:numId w:val="4"/>
        </w:numPr>
        <w:spacing w:before="120"/>
        <w:contextualSpacing w:val="0"/>
      </w:pPr>
      <w:r>
        <w:t xml:space="preserve">Austlii (for teachers)  </w:t>
      </w:r>
      <w:hyperlink r:id="rId14" w:history="1">
        <w:r w:rsidRPr="00140C94">
          <w:rPr>
            <w:rStyle w:val="Hyperlink"/>
          </w:rPr>
          <w:t>www.austlii.org</w:t>
        </w:r>
      </w:hyperlink>
      <w:r>
        <w:t xml:space="preserve">  OR </w:t>
      </w:r>
    </w:p>
    <w:p w:rsidR="004D4B58" w:rsidRDefault="004D4B58" w:rsidP="00C57585">
      <w:pPr>
        <w:pStyle w:val="ListParagraph"/>
        <w:numPr>
          <w:ilvl w:val="1"/>
          <w:numId w:val="4"/>
        </w:numPr>
        <w:spacing w:before="120"/>
        <w:contextualSpacing w:val="0"/>
      </w:pPr>
      <w:r>
        <w:t xml:space="preserve">Queensland Legislation (for students) </w:t>
      </w:r>
      <w:hyperlink r:id="rId15" w:history="1">
        <w:r w:rsidRPr="007233A0">
          <w:rPr>
            <w:rStyle w:val="Hyperlink"/>
          </w:rPr>
          <w:t>www.legislation.qld.gov.au</w:t>
        </w:r>
      </w:hyperlink>
    </w:p>
    <w:p w:rsidR="004D4B58" w:rsidRDefault="004D4B58" w:rsidP="00C57585">
      <w:pPr>
        <w:pStyle w:val="ListParagraph"/>
        <w:numPr>
          <w:ilvl w:val="1"/>
          <w:numId w:val="4"/>
        </w:numPr>
        <w:spacing w:before="120"/>
        <w:contextualSpacing w:val="0"/>
      </w:pPr>
      <w:r>
        <w:t xml:space="preserve">Australian Bureau of Statistics   </w:t>
      </w:r>
      <w:hyperlink r:id="rId16" w:history="1">
        <w:r w:rsidRPr="00913852">
          <w:rPr>
            <w:rStyle w:val="Hyperlink"/>
          </w:rPr>
          <w:t>www.abs.gov.au</w:t>
        </w:r>
      </w:hyperlink>
    </w:p>
    <w:p w:rsidR="004D4B58" w:rsidRDefault="004D4B58" w:rsidP="00C57585">
      <w:pPr>
        <w:pStyle w:val="ListParagraph"/>
        <w:numPr>
          <w:ilvl w:val="1"/>
          <w:numId w:val="4"/>
        </w:numPr>
        <w:spacing w:before="120"/>
        <w:contextualSpacing w:val="0"/>
      </w:pPr>
      <w:r>
        <w:lastRenderedPageBreak/>
        <w:t xml:space="preserve">Youth Advocacy Center  </w:t>
      </w:r>
      <w:hyperlink r:id="rId17" w:history="1">
        <w:r w:rsidRPr="005618F0">
          <w:rPr>
            <w:rStyle w:val="Hyperlink"/>
          </w:rPr>
          <w:t>www.yac.net.au</w:t>
        </w:r>
      </w:hyperlink>
    </w:p>
    <w:p w:rsidR="004D4B58" w:rsidRDefault="004D4B58" w:rsidP="00C57585">
      <w:pPr>
        <w:pStyle w:val="ListParagraph"/>
        <w:numPr>
          <w:ilvl w:val="1"/>
          <w:numId w:val="4"/>
        </w:numPr>
        <w:spacing w:before="120"/>
        <w:contextualSpacing w:val="0"/>
      </w:pPr>
      <w:r>
        <w:t xml:space="preserve">Legal Aid Queensland – Youth </w:t>
      </w:r>
      <w:hyperlink r:id="rId18" w:history="1">
        <w:r w:rsidRPr="005618F0">
          <w:rPr>
            <w:rStyle w:val="Hyperlink"/>
          </w:rPr>
          <w:t>www.legalaid.qld.gov.au/services/Youth-Legal-Aid/Pages/default.aspx</w:t>
        </w:r>
      </w:hyperlink>
    </w:p>
    <w:p w:rsidR="004D4B58" w:rsidRDefault="004D4B58" w:rsidP="00C57585">
      <w:pPr>
        <w:pStyle w:val="ListParagraph"/>
        <w:numPr>
          <w:ilvl w:val="1"/>
          <w:numId w:val="4"/>
        </w:numPr>
        <w:spacing w:before="120"/>
        <w:contextualSpacing w:val="0"/>
      </w:pPr>
      <w:r>
        <w:t xml:space="preserve">Queensland Law Society </w:t>
      </w:r>
      <w:hyperlink r:id="rId19" w:history="1">
        <w:r w:rsidRPr="00913852">
          <w:rPr>
            <w:rStyle w:val="Hyperlink"/>
          </w:rPr>
          <w:t>www.qls.org.au</w:t>
        </w:r>
      </w:hyperlink>
    </w:p>
    <w:p w:rsidR="004D4B58" w:rsidRDefault="004D4B58" w:rsidP="00C57585">
      <w:pPr>
        <w:pStyle w:val="ListParagraph"/>
        <w:numPr>
          <w:ilvl w:val="1"/>
          <w:numId w:val="4"/>
        </w:numPr>
        <w:spacing w:before="120"/>
        <w:contextualSpacing w:val="0"/>
      </w:pPr>
      <w:r>
        <w:t xml:space="preserve">Getup Action for Australia </w:t>
      </w:r>
      <w:hyperlink r:id="rId20" w:history="1">
        <w:r w:rsidRPr="00913852">
          <w:rPr>
            <w:rStyle w:val="Hyperlink"/>
          </w:rPr>
          <w:t>www.getup.org.au</w:t>
        </w:r>
      </w:hyperlink>
    </w:p>
    <w:p w:rsidR="00841844" w:rsidRDefault="00841844" w:rsidP="00C57585">
      <w:pPr>
        <w:pStyle w:val="ListParagraph"/>
        <w:numPr>
          <w:ilvl w:val="1"/>
          <w:numId w:val="4"/>
        </w:numPr>
        <w:spacing w:before="120"/>
        <w:contextualSpacing w:val="0"/>
      </w:pPr>
      <w:r>
        <w:t>For other family law specific sites, please refer to the ‘Internet Sites’ handout on the transfer drive.</w:t>
      </w:r>
    </w:p>
    <w:p w:rsidR="004D4B58" w:rsidRPr="00376094" w:rsidRDefault="004D4B58" w:rsidP="004D4B58"/>
    <w:p w:rsidR="00F71D86" w:rsidRPr="002640EE" w:rsidRDefault="008F0A4D" w:rsidP="00C57585">
      <w:pPr>
        <w:numPr>
          <w:ilvl w:val="0"/>
          <w:numId w:val="1"/>
        </w:numPr>
      </w:pPr>
      <w:r w:rsidRPr="002640EE">
        <w:t>Dimensions of Learning</w:t>
      </w:r>
      <w:r w:rsidR="00F66AC4" w:rsidRPr="002640EE">
        <w:t xml:space="preserve"> (DOL)</w:t>
      </w:r>
      <w:r w:rsidRPr="002640EE">
        <w:t xml:space="preserve"> strategies and resources   </w:t>
      </w:r>
    </w:p>
    <w:p w:rsidR="00F71D86" w:rsidRDefault="00F71D86" w:rsidP="00F71D86">
      <w:pPr>
        <w:ind w:left="360" w:firstLine="60"/>
      </w:pPr>
    </w:p>
    <w:p w:rsidR="00F71D86" w:rsidRPr="002A0A27" w:rsidRDefault="00F71D86" w:rsidP="00F71D86">
      <w:pPr>
        <w:rPr>
          <w:b/>
          <w:u w:val="single"/>
        </w:rPr>
      </w:pPr>
      <w:r w:rsidRPr="002A0A27">
        <w:rPr>
          <w:b/>
          <w:u w:val="single"/>
        </w:rPr>
        <w:t>Assessment</w:t>
      </w:r>
      <w:r w:rsidR="004F1EAB">
        <w:rPr>
          <w:b/>
          <w:u w:val="single"/>
        </w:rPr>
        <w:t xml:space="preserve"> – ALL SUMMATIVE</w:t>
      </w:r>
    </w:p>
    <w:p w:rsidR="00F71D86" w:rsidRDefault="00F71D86" w:rsidP="00F71D86"/>
    <w:tbl>
      <w:tblPr>
        <w:tblStyle w:val="TableGrid"/>
        <w:tblW w:w="0" w:type="auto"/>
        <w:tblLayout w:type="fixed"/>
        <w:tblLook w:val="04A0" w:firstRow="1" w:lastRow="0" w:firstColumn="1" w:lastColumn="0" w:noHBand="0" w:noVBand="1"/>
      </w:tblPr>
      <w:tblGrid>
        <w:gridCol w:w="1526"/>
        <w:gridCol w:w="2693"/>
        <w:gridCol w:w="2126"/>
        <w:gridCol w:w="1985"/>
        <w:gridCol w:w="1984"/>
      </w:tblGrid>
      <w:tr w:rsidR="002640EE" w:rsidRPr="005B0C1C" w:rsidTr="00C4425F">
        <w:tc>
          <w:tcPr>
            <w:tcW w:w="1526" w:type="dxa"/>
          </w:tcPr>
          <w:p w:rsidR="002640EE" w:rsidRPr="005B0C1C" w:rsidRDefault="002640EE" w:rsidP="00D56D82">
            <w:pPr>
              <w:jc w:val="center"/>
              <w:rPr>
                <w:b/>
              </w:rPr>
            </w:pPr>
            <w:r w:rsidRPr="005B0C1C">
              <w:rPr>
                <w:b/>
              </w:rPr>
              <w:t>Term</w:t>
            </w:r>
          </w:p>
        </w:tc>
        <w:tc>
          <w:tcPr>
            <w:tcW w:w="2693" w:type="dxa"/>
          </w:tcPr>
          <w:p w:rsidR="002640EE" w:rsidRPr="005B0C1C" w:rsidRDefault="002640EE" w:rsidP="00D56D82">
            <w:pPr>
              <w:rPr>
                <w:b/>
                <w:i/>
                <w:u w:val="single"/>
              </w:rPr>
            </w:pPr>
            <w:r w:rsidRPr="005B0C1C">
              <w:rPr>
                <w:b/>
                <w:i/>
                <w:u w:val="single"/>
              </w:rPr>
              <w:t>One</w:t>
            </w:r>
          </w:p>
        </w:tc>
        <w:tc>
          <w:tcPr>
            <w:tcW w:w="2126" w:type="dxa"/>
          </w:tcPr>
          <w:p w:rsidR="002640EE" w:rsidRPr="005B0C1C" w:rsidRDefault="002640EE" w:rsidP="00D56D82">
            <w:pPr>
              <w:rPr>
                <w:b/>
              </w:rPr>
            </w:pPr>
            <w:r w:rsidRPr="005B0C1C">
              <w:rPr>
                <w:b/>
              </w:rPr>
              <w:t>Two</w:t>
            </w:r>
          </w:p>
        </w:tc>
        <w:tc>
          <w:tcPr>
            <w:tcW w:w="1985" w:type="dxa"/>
          </w:tcPr>
          <w:p w:rsidR="002640EE" w:rsidRPr="005B0C1C" w:rsidRDefault="002640EE" w:rsidP="00D56D82">
            <w:pPr>
              <w:rPr>
                <w:b/>
              </w:rPr>
            </w:pPr>
            <w:r w:rsidRPr="005B0C1C">
              <w:rPr>
                <w:b/>
              </w:rPr>
              <w:t>Three</w:t>
            </w:r>
          </w:p>
        </w:tc>
        <w:tc>
          <w:tcPr>
            <w:tcW w:w="1984" w:type="dxa"/>
          </w:tcPr>
          <w:p w:rsidR="002640EE" w:rsidRPr="005B0C1C" w:rsidRDefault="002640EE" w:rsidP="00D56D82">
            <w:pPr>
              <w:rPr>
                <w:b/>
              </w:rPr>
            </w:pPr>
            <w:r w:rsidRPr="005B0C1C">
              <w:rPr>
                <w:b/>
              </w:rPr>
              <w:t>Four</w:t>
            </w:r>
          </w:p>
        </w:tc>
      </w:tr>
      <w:tr w:rsidR="002640EE" w:rsidTr="00C4425F">
        <w:tc>
          <w:tcPr>
            <w:tcW w:w="1526" w:type="dxa"/>
          </w:tcPr>
          <w:p w:rsidR="002640EE" w:rsidRPr="00CD1BCE" w:rsidRDefault="002640EE" w:rsidP="00D56D82">
            <w:pPr>
              <w:jc w:val="center"/>
              <w:rPr>
                <w:b/>
              </w:rPr>
            </w:pPr>
            <w:r w:rsidRPr="00CD1BCE">
              <w:rPr>
                <w:b/>
              </w:rPr>
              <w:t>Unit</w:t>
            </w:r>
          </w:p>
        </w:tc>
        <w:tc>
          <w:tcPr>
            <w:tcW w:w="2693" w:type="dxa"/>
          </w:tcPr>
          <w:p w:rsidR="002640EE" w:rsidRPr="00CE1267" w:rsidRDefault="002640EE" w:rsidP="00D56D82">
            <w:pPr>
              <w:rPr>
                <w:b/>
                <w:i/>
                <w:u w:val="single"/>
              </w:rPr>
            </w:pPr>
            <w:r>
              <w:rPr>
                <w:b/>
                <w:i/>
                <w:u w:val="single"/>
              </w:rPr>
              <w:t>You, the law and society: Family Law</w:t>
            </w:r>
          </w:p>
        </w:tc>
        <w:tc>
          <w:tcPr>
            <w:tcW w:w="2126" w:type="dxa"/>
          </w:tcPr>
          <w:p w:rsidR="002640EE" w:rsidRDefault="002640EE" w:rsidP="00D56D82">
            <w:r>
              <w:t>You, the law and society: Rights and Responsibilities</w:t>
            </w:r>
          </w:p>
        </w:tc>
        <w:tc>
          <w:tcPr>
            <w:tcW w:w="1985" w:type="dxa"/>
          </w:tcPr>
          <w:p w:rsidR="002640EE" w:rsidRDefault="002640EE" w:rsidP="00D56D82">
            <w:r>
              <w:t>Independent Study</w:t>
            </w:r>
          </w:p>
        </w:tc>
        <w:tc>
          <w:tcPr>
            <w:tcW w:w="1984" w:type="dxa"/>
          </w:tcPr>
          <w:p w:rsidR="002640EE" w:rsidRDefault="002640EE" w:rsidP="00D56D82">
            <w:r>
              <w:t>Law in a Changing Society</w:t>
            </w:r>
          </w:p>
        </w:tc>
      </w:tr>
      <w:tr w:rsidR="002640EE" w:rsidTr="00C4425F">
        <w:tc>
          <w:tcPr>
            <w:tcW w:w="1526" w:type="dxa"/>
          </w:tcPr>
          <w:p w:rsidR="002640EE" w:rsidRPr="00CD1BCE" w:rsidRDefault="002640EE" w:rsidP="00D56D82">
            <w:pPr>
              <w:jc w:val="center"/>
              <w:rPr>
                <w:b/>
              </w:rPr>
            </w:pPr>
            <w:r>
              <w:rPr>
                <w:b/>
              </w:rPr>
              <w:t>Assessment</w:t>
            </w:r>
          </w:p>
        </w:tc>
        <w:tc>
          <w:tcPr>
            <w:tcW w:w="2693" w:type="dxa"/>
          </w:tcPr>
          <w:p w:rsidR="00D56D82" w:rsidRPr="00C4425F" w:rsidRDefault="00D56D82" w:rsidP="00D56D82">
            <w:pPr>
              <w:pStyle w:val="ListParagraph"/>
              <w:numPr>
                <w:ilvl w:val="0"/>
                <w:numId w:val="13"/>
              </w:numPr>
              <w:rPr>
                <w:b/>
                <w:u w:val="single"/>
              </w:rPr>
            </w:pPr>
            <w:r w:rsidRPr="00C4425F">
              <w:rPr>
                <w:b/>
                <w:u w:val="single"/>
              </w:rPr>
              <w:t>Non-written Presentations</w:t>
            </w:r>
          </w:p>
          <w:p w:rsidR="00D56D82" w:rsidRPr="00C4425F" w:rsidRDefault="00D56D82" w:rsidP="00D56D82">
            <w:pPr>
              <w:pStyle w:val="ListParagraph"/>
              <w:ind w:left="360"/>
              <w:rPr>
                <w:b/>
                <w:u w:val="single"/>
              </w:rPr>
            </w:pPr>
            <w:r w:rsidRPr="00C4425F">
              <w:rPr>
                <w:b/>
                <w:u w:val="single"/>
              </w:rPr>
              <w:t>8-12 minutes</w:t>
            </w:r>
          </w:p>
          <w:p w:rsidR="00D56D82" w:rsidRPr="00C4425F" w:rsidRDefault="00D56D82" w:rsidP="00D56D82">
            <w:pPr>
              <w:pStyle w:val="ListParagraph"/>
              <w:ind w:left="360"/>
              <w:rPr>
                <w:b/>
                <w:u w:val="single"/>
              </w:rPr>
            </w:pPr>
            <w:r w:rsidRPr="00C4425F">
              <w:rPr>
                <w:b/>
                <w:u w:val="single"/>
              </w:rPr>
              <w:t>4 weeks preparation</w:t>
            </w:r>
          </w:p>
          <w:p w:rsidR="00D56D82" w:rsidRPr="00C4425F" w:rsidRDefault="00D56D82" w:rsidP="00D56D82">
            <w:pPr>
              <w:pStyle w:val="ListParagraph"/>
              <w:ind w:left="360"/>
              <w:rPr>
                <w:b/>
                <w:u w:val="single"/>
              </w:rPr>
            </w:pPr>
            <w:r w:rsidRPr="00C4425F">
              <w:rPr>
                <w:b/>
                <w:u w:val="single"/>
              </w:rPr>
              <w:t>K&amp;U, INV, EVAL, C&amp;R</w:t>
            </w:r>
          </w:p>
          <w:p w:rsidR="00C4425F" w:rsidRPr="00C4425F" w:rsidRDefault="00D56D82" w:rsidP="00D56D82">
            <w:pPr>
              <w:pStyle w:val="ListParagraph"/>
              <w:ind w:left="360"/>
              <w:rPr>
                <w:b/>
                <w:u w:val="single"/>
              </w:rPr>
            </w:pPr>
            <w:r w:rsidRPr="00C4425F">
              <w:rPr>
                <w:b/>
                <w:u w:val="single"/>
              </w:rPr>
              <w:t xml:space="preserve">During Class </w:t>
            </w:r>
            <w:r w:rsidR="0038383D">
              <w:rPr>
                <w:b/>
                <w:u w:val="single"/>
              </w:rPr>
              <w:t>– beginning week 5</w:t>
            </w:r>
            <w:r w:rsidRPr="00C4425F">
              <w:rPr>
                <w:b/>
                <w:u w:val="single"/>
              </w:rPr>
              <w:t xml:space="preserve"> </w:t>
            </w:r>
          </w:p>
          <w:p w:rsidR="00D56D82" w:rsidRPr="00C4425F" w:rsidRDefault="00D56D82" w:rsidP="00D56D82">
            <w:pPr>
              <w:pStyle w:val="ListParagraph"/>
              <w:numPr>
                <w:ilvl w:val="0"/>
                <w:numId w:val="13"/>
              </w:numPr>
              <w:rPr>
                <w:b/>
                <w:u w:val="single"/>
              </w:rPr>
            </w:pPr>
            <w:r w:rsidRPr="00C4425F">
              <w:rPr>
                <w:b/>
                <w:u w:val="single"/>
              </w:rPr>
              <w:t>Short Response/</w:t>
            </w:r>
            <w:r w:rsidR="00C4425F" w:rsidRPr="00C4425F">
              <w:rPr>
                <w:b/>
                <w:u w:val="single"/>
              </w:rPr>
              <w:t xml:space="preserve"> Response to S</w:t>
            </w:r>
            <w:r w:rsidRPr="00C4425F">
              <w:rPr>
                <w:b/>
                <w:u w:val="single"/>
              </w:rPr>
              <w:t>timulus Exam</w:t>
            </w:r>
          </w:p>
          <w:p w:rsidR="00D56D82" w:rsidRPr="00C4425F" w:rsidRDefault="00D56D82" w:rsidP="00D56D82">
            <w:pPr>
              <w:pStyle w:val="ListParagraph"/>
              <w:ind w:left="360"/>
              <w:rPr>
                <w:b/>
                <w:u w:val="single"/>
              </w:rPr>
            </w:pPr>
            <w:r w:rsidRPr="00C4425F">
              <w:rPr>
                <w:b/>
                <w:u w:val="single"/>
              </w:rPr>
              <w:t>100 minutes</w:t>
            </w:r>
          </w:p>
          <w:p w:rsidR="002640EE" w:rsidRPr="00C4425F" w:rsidRDefault="00D56D82" w:rsidP="00C4425F">
            <w:pPr>
              <w:pStyle w:val="ListParagraph"/>
              <w:ind w:left="360"/>
              <w:rPr>
                <w:b/>
                <w:u w:val="single"/>
              </w:rPr>
            </w:pPr>
            <w:r w:rsidRPr="00C4425F">
              <w:rPr>
                <w:b/>
                <w:u w:val="single"/>
              </w:rPr>
              <w:t xml:space="preserve">K&amp;U, INV, EVAL, C&amp;R </w:t>
            </w:r>
            <w:r w:rsidR="0038383D">
              <w:rPr>
                <w:b/>
                <w:u w:val="single"/>
              </w:rPr>
              <w:t xml:space="preserve">- </w:t>
            </w:r>
            <w:r w:rsidRPr="00C4425F">
              <w:rPr>
                <w:b/>
                <w:u w:val="single"/>
              </w:rPr>
              <w:t>BLOCK</w:t>
            </w:r>
          </w:p>
        </w:tc>
        <w:tc>
          <w:tcPr>
            <w:tcW w:w="2126" w:type="dxa"/>
          </w:tcPr>
          <w:p w:rsidR="00C4425F" w:rsidRDefault="00C4425F" w:rsidP="00C4425F">
            <w:r>
              <w:t>Extended Response to stimulus exam</w:t>
            </w:r>
          </w:p>
          <w:p w:rsidR="00C4425F" w:rsidRDefault="00C4425F" w:rsidP="00C4425F">
            <w:r>
              <w:t xml:space="preserve">Unseen stimulus and task </w:t>
            </w:r>
          </w:p>
          <w:p w:rsidR="00C4425F" w:rsidRDefault="00C4425F" w:rsidP="00C4425F">
            <w:r>
              <w:t>100 minutes</w:t>
            </w:r>
          </w:p>
          <w:p w:rsidR="00C4425F" w:rsidRDefault="00C4425F" w:rsidP="00C4425F">
            <w:r>
              <w:t>700-800 words</w:t>
            </w:r>
          </w:p>
          <w:p w:rsidR="00C4425F" w:rsidRDefault="00C4425F" w:rsidP="00C4425F">
            <w:r>
              <w:t>K&amp;U, INV, EVAL, C&amp;R</w:t>
            </w:r>
          </w:p>
          <w:p w:rsidR="002640EE" w:rsidRDefault="00C4425F" w:rsidP="00C4425F">
            <w:r>
              <w:t>BLOCK</w:t>
            </w:r>
          </w:p>
        </w:tc>
        <w:tc>
          <w:tcPr>
            <w:tcW w:w="1985" w:type="dxa"/>
          </w:tcPr>
          <w:p w:rsidR="002640EE" w:rsidRDefault="00C4425F" w:rsidP="00D56D82">
            <w:r>
              <w:t>Inquiry Task</w:t>
            </w:r>
          </w:p>
          <w:p w:rsidR="0033513B" w:rsidRDefault="0033513B" w:rsidP="00D56D82">
            <w:r>
              <w:t>6 weeks preparation</w:t>
            </w:r>
          </w:p>
          <w:p w:rsidR="0033513B" w:rsidRDefault="0033513B" w:rsidP="00D56D82">
            <w:r>
              <w:t>Essay format</w:t>
            </w:r>
          </w:p>
          <w:p w:rsidR="0033513B" w:rsidRDefault="0033513B" w:rsidP="00D56D82">
            <w:r>
              <w:t>1000-2000 words</w:t>
            </w:r>
          </w:p>
          <w:p w:rsidR="0033513B" w:rsidRDefault="0033513B" w:rsidP="0033513B">
            <w:r>
              <w:t>K&amp;U, INV, EVAL, C&amp;R</w:t>
            </w:r>
          </w:p>
          <w:p w:rsidR="0033513B" w:rsidRDefault="0033513B" w:rsidP="0033513B">
            <w:r>
              <w:t>Due date to be confirmed</w:t>
            </w:r>
          </w:p>
          <w:p w:rsidR="0033513B" w:rsidRDefault="0033513B" w:rsidP="00D56D82"/>
        </w:tc>
        <w:tc>
          <w:tcPr>
            <w:tcW w:w="1984" w:type="dxa"/>
          </w:tcPr>
          <w:p w:rsidR="00C4425F" w:rsidRDefault="00C4425F" w:rsidP="00C4425F">
            <w:r>
              <w:t>Extended Response to stimulus exam Seen stimulus and task</w:t>
            </w:r>
          </w:p>
          <w:p w:rsidR="00C4425F" w:rsidRDefault="00C4425F" w:rsidP="00C4425F">
            <w:r>
              <w:t>100 minutes</w:t>
            </w:r>
          </w:p>
          <w:p w:rsidR="00C4425F" w:rsidRDefault="00C4425F" w:rsidP="00C4425F">
            <w:r>
              <w:t>700-800 words</w:t>
            </w:r>
          </w:p>
          <w:p w:rsidR="00C4425F" w:rsidRDefault="00C4425F" w:rsidP="00C4425F">
            <w:r>
              <w:t>K&amp;U, INV, EVAL, C&amp;R</w:t>
            </w:r>
          </w:p>
          <w:p w:rsidR="002640EE" w:rsidRDefault="00C4425F" w:rsidP="00C4425F">
            <w:r>
              <w:t>BLOCK</w:t>
            </w:r>
          </w:p>
        </w:tc>
      </w:tr>
    </w:tbl>
    <w:p w:rsidR="00E52FA8" w:rsidRPr="00FE1183" w:rsidRDefault="00E52FA8" w:rsidP="002640EE">
      <w:pPr>
        <w:rPr>
          <w:sz w:val="20"/>
          <w:szCs w:val="20"/>
        </w:rPr>
      </w:pPr>
    </w:p>
    <w:p w:rsidR="00C57585" w:rsidRDefault="00F71D86" w:rsidP="00C57585">
      <w:r>
        <w:t xml:space="preserve"> </w:t>
      </w:r>
    </w:p>
    <w:p w:rsidR="00B53029" w:rsidRDefault="00B53029">
      <w:pPr>
        <w:rPr>
          <w:b/>
          <w:u w:val="single"/>
        </w:rPr>
      </w:pPr>
      <w:r>
        <w:rPr>
          <w:b/>
          <w:u w:val="single"/>
        </w:rPr>
        <w:br w:type="page"/>
      </w:r>
    </w:p>
    <w:p w:rsidR="00C57585" w:rsidRDefault="00C57585" w:rsidP="00C57585">
      <w:pPr>
        <w:rPr>
          <w:b/>
          <w:u w:val="single"/>
        </w:rPr>
      </w:pPr>
      <w:r>
        <w:rPr>
          <w:b/>
          <w:u w:val="single"/>
        </w:rPr>
        <w:lastRenderedPageBreak/>
        <w:t>Criteria to be Covered During the Year – ALL SUMMATIVE</w:t>
      </w:r>
    </w:p>
    <w:p w:rsidR="00C57585" w:rsidRPr="00B553E5" w:rsidRDefault="00C57585" w:rsidP="00C57585">
      <w:pPr>
        <w:pStyle w:val="Heading2"/>
        <w:rPr>
          <w:rFonts w:ascii="Times New Roman" w:hAnsi="Times New Roman" w:cs="Times New Roman"/>
          <w:color w:val="auto"/>
          <w:sz w:val="24"/>
          <w:szCs w:val="24"/>
          <w:u w:val="single"/>
        </w:rPr>
      </w:pPr>
      <w:bookmarkStart w:id="0" w:name="_Toc500920859"/>
      <w:bookmarkStart w:id="1" w:name="_Toc140893836"/>
      <w:bookmarkStart w:id="2" w:name="_Toc147203492"/>
      <w:bookmarkStart w:id="3" w:name="_Toc157308781"/>
      <w:bookmarkStart w:id="4" w:name="_Toc159049305"/>
      <w:r w:rsidRPr="00B553E5">
        <w:rPr>
          <w:rFonts w:ascii="Times New Roman" w:hAnsi="Times New Roman" w:cs="Times New Roman"/>
          <w:color w:val="auto"/>
          <w:sz w:val="24"/>
          <w:szCs w:val="24"/>
          <w:u w:val="single"/>
        </w:rPr>
        <w:t>1</w:t>
      </w:r>
      <w:r w:rsidRPr="00B553E5">
        <w:rPr>
          <w:rFonts w:ascii="Times New Roman" w:hAnsi="Times New Roman" w:cs="Times New Roman"/>
          <w:color w:val="auto"/>
          <w:sz w:val="24"/>
          <w:szCs w:val="24"/>
          <w:u w:val="single"/>
        </w:rPr>
        <w:tab/>
        <w:t>Knowledge and Understanding</w:t>
      </w:r>
      <w:bookmarkEnd w:id="0"/>
      <w:bookmarkEnd w:id="1"/>
      <w:bookmarkEnd w:id="2"/>
      <w:bookmarkEnd w:id="3"/>
      <w:bookmarkEnd w:id="4"/>
      <w:r w:rsidRPr="00B553E5">
        <w:rPr>
          <w:rFonts w:ascii="Times New Roman" w:hAnsi="Times New Roman" w:cs="Times New Roman"/>
          <w:color w:val="auto"/>
          <w:sz w:val="24"/>
          <w:szCs w:val="24"/>
          <w:u w:val="single"/>
        </w:rPr>
        <w:t xml:space="preserve"> </w:t>
      </w:r>
    </w:p>
    <w:p w:rsidR="00C57585" w:rsidRPr="00AC70DF" w:rsidRDefault="00C57585" w:rsidP="00C57585"/>
    <w:p w:rsidR="00C57585" w:rsidRPr="00AC70DF" w:rsidRDefault="00C57585" w:rsidP="00C57585">
      <w:r w:rsidRPr="00AC70DF">
        <w:t xml:space="preserve">Knowledge and understanding refers to </w:t>
      </w:r>
      <w:r w:rsidRPr="00AC70DF">
        <w:rPr>
          <w:i/>
        </w:rPr>
        <w:t>retrieving</w:t>
      </w:r>
      <w:r w:rsidRPr="00AC70DF">
        <w:t xml:space="preserve"> </w:t>
      </w:r>
      <w:r w:rsidRPr="00AC70DF">
        <w:rPr>
          <w:i/>
        </w:rPr>
        <w:t>and comprehending information</w:t>
      </w:r>
      <w:r w:rsidRPr="00AC70DF">
        <w:t>. By the end of the course, students should be able to:</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make statements</w:t>
      </w:r>
      <w:r w:rsidRPr="00AC70DF">
        <w:rPr>
          <w:sz w:val="24"/>
          <w:szCs w:val="24"/>
        </w:rPr>
        <w:t xml:space="preserve"> of specific knowledge based on recall and/or research</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describe and explain</w:t>
      </w:r>
      <w:r w:rsidRPr="00AC70DF">
        <w:rPr>
          <w:sz w:val="24"/>
          <w:szCs w:val="24"/>
        </w:rPr>
        <w:t xml:space="preserve"> key legal concepts including structures, processes and principles </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recognise</w:t>
      </w:r>
      <w:r w:rsidRPr="00AC70DF">
        <w:rPr>
          <w:sz w:val="24"/>
          <w:szCs w:val="24"/>
        </w:rPr>
        <w:t xml:space="preserve"> legal issues related to particular social situations</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use examples</w:t>
      </w:r>
      <w:r w:rsidRPr="00AC70DF">
        <w:rPr>
          <w:b/>
          <w:sz w:val="24"/>
          <w:szCs w:val="24"/>
        </w:rPr>
        <w:t xml:space="preserve"> </w:t>
      </w:r>
      <w:r w:rsidRPr="00AC70DF">
        <w:rPr>
          <w:sz w:val="24"/>
          <w:szCs w:val="24"/>
        </w:rPr>
        <w:t>to illustrate knowledge and understanding.</w:t>
      </w:r>
    </w:p>
    <w:p w:rsidR="00C57585" w:rsidRPr="00AC70DF" w:rsidRDefault="00C57585" w:rsidP="00C57585"/>
    <w:p w:rsidR="00C57585" w:rsidRPr="00AC70DF" w:rsidRDefault="00C57585" w:rsidP="00C57585">
      <w:pPr>
        <w:pBdr>
          <w:top w:val="single" w:sz="4" w:space="12" w:color="auto"/>
          <w:left w:val="single" w:sz="4" w:space="4" w:color="auto"/>
          <w:bottom w:val="single" w:sz="4" w:space="12" w:color="auto"/>
          <w:right w:val="single" w:sz="4" w:space="4" w:color="auto"/>
        </w:pBdr>
      </w:pPr>
      <w:r w:rsidRPr="00AC70DF">
        <w:t>For example, students may be required to:</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define key legal terms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describe aspects of Australia’s legal system</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identify the main elements of law to be applied in various situations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explain the purpose of laws in protecting the various interests in society</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 xml:space="preserve">describe courses of legal action available for resolving common situations of conflicting interests </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recognise similarities and differences in legal processes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list sources of legal and law-related information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demonstrate knowledge of their basic legal rights and responsibilities.</w:t>
      </w:r>
    </w:p>
    <w:p w:rsidR="00C57585" w:rsidRPr="00AC70DF" w:rsidRDefault="00C57585" w:rsidP="00C57585"/>
    <w:p w:rsidR="00C57585" w:rsidRPr="00B553E5" w:rsidRDefault="00C57585" w:rsidP="00C57585">
      <w:pPr>
        <w:rPr>
          <w:b/>
          <w:u w:val="single"/>
        </w:rPr>
      </w:pPr>
      <w:bookmarkStart w:id="5" w:name="_Toc500920860"/>
      <w:bookmarkStart w:id="6" w:name="_Toc140893837"/>
      <w:bookmarkStart w:id="7" w:name="_Toc147203493"/>
      <w:bookmarkStart w:id="8" w:name="_Toc157308782"/>
      <w:bookmarkStart w:id="9" w:name="_Toc159049306"/>
      <w:r w:rsidRPr="00B553E5">
        <w:rPr>
          <w:b/>
          <w:u w:val="single"/>
        </w:rPr>
        <w:t xml:space="preserve">2 </w:t>
      </w:r>
      <w:r w:rsidRPr="00B553E5">
        <w:rPr>
          <w:b/>
          <w:u w:val="single"/>
        </w:rPr>
        <w:tab/>
        <w:t>Investigation</w:t>
      </w:r>
      <w:bookmarkEnd w:id="5"/>
      <w:bookmarkEnd w:id="6"/>
      <w:bookmarkEnd w:id="7"/>
      <w:bookmarkEnd w:id="8"/>
      <w:bookmarkEnd w:id="9"/>
    </w:p>
    <w:p w:rsidR="00C57585" w:rsidRPr="00AC70DF" w:rsidRDefault="00C57585" w:rsidP="00C57585">
      <w:pPr>
        <w:rPr>
          <w:b/>
          <w:sz w:val="32"/>
          <w:szCs w:val="32"/>
          <w:u w:val="single"/>
        </w:rPr>
      </w:pPr>
    </w:p>
    <w:p w:rsidR="00C57585" w:rsidRPr="00AC70DF" w:rsidRDefault="00C57585" w:rsidP="00C57585">
      <w:r w:rsidRPr="00AC70DF">
        <w:t xml:space="preserve">Investigation refers to students’ ability to </w:t>
      </w:r>
      <w:r w:rsidRPr="00AC70DF">
        <w:rPr>
          <w:i/>
        </w:rPr>
        <w:t>examine legal situations and issues</w:t>
      </w:r>
      <w:r w:rsidRPr="00AC70DF">
        <w:t>. By the end of the course, students should be able to:</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 xml:space="preserve">analyse </w:t>
      </w:r>
      <w:r w:rsidRPr="00AC70DF">
        <w:rPr>
          <w:sz w:val="24"/>
          <w:szCs w:val="24"/>
        </w:rPr>
        <w:t xml:space="preserve">situations and information to identify legal issues and problems </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select and apply</w:t>
      </w:r>
      <w:r w:rsidRPr="00AC70DF">
        <w:rPr>
          <w:sz w:val="24"/>
          <w:szCs w:val="24"/>
        </w:rPr>
        <w:t xml:space="preserve"> relevant legal principles and procedures</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identify a range of relevant legal responses</w:t>
      </w:r>
      <w:r w:rsidRPr="00AC70DF">
        <w:rPr>
          <w:sz w:val="24"/>
          <w:szCs w:val="24"/>
        </w:rPr>
        <w:t xml:space="preserve"> to issues raised.</w:t>
      </w:r>
    </w:p>
    <w:p w:rsidR="00C57585" w:rsidRPr="00AC70DF" w:rsidRDefault="00C57585" w:rsidP="00C57585">
      <w:pPr>
        <w:pBdr>
          <w:top w:val="single" w:sz="4" w:space="12" w:color="auto"/>
          <w:left w:val="single" w:sz="4" w:space="4" w:color="auto"/>
          <w:bottom w:val="single" w:sz="4" w:space="12" w:color="auto"/>
          <w:right w:val="single" w:sz="4" w:space="4" w:color="auto"/>
        </w:pBdr>
      </w:pPr>
      <w:r w:rsidRPr="00AC70DF">
        <w:t>For example, students may be required to:</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identify conflicting/competing interests of stakeholders in common legal situations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select sources of relevant legal information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 xml:space="preserve">interpret data to identify trends and issues </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analyse and apply the law to specific situations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examine the origin and development of conflicting/competing interests within society</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compare and contrast how parties’ conflicting/competing interests are approached and/or resolved by the law</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distinguish situations in which there may be more than one possible course of legal action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develop reasoned responses to specific legal situations</w:t>
      </w:r>
    </w:p>
    <w:p w:rsidR="00C57585" w:rsidRPr="00C57585"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apply a progression of steps to reach an answer.</w:t>
      </w:r>
      <w:bookmarkStart w:id="10" w:name="_Toc140893838"/>
      <w:bookmarkStart w:id="11" w:name="_Toc147203494"/>
      <w:bookmarkStart w:id="12" w:name="_Toc157308783"/>
      <w:bookmarkStart w:id="13" w:name="_Toc159049307"/>
    </w:p>
    <w:p w:rsidR="008F6463" w:rsidRDefault="008F6463" w:rsidP="00C57585">
      <w:pPr>
        <w:pStyle w:val="Heading2"/>
        <w:spacing w:before="480"/>
        <w:rPr>
          <w:rFonts w:ascii="Times New Roman" w:hAnsi="Times New Roman" w:cs="Times New Roman"/>
          <w:color w:val="auto"/>
          <w:sz w:val="24"/>
          <w:szCs w:val="24"/>
          <w:u w:val="single"/>
        </w:rPr>
      </w:pPr>
    </w:p>
    <w:p w:rsidR="00C57585" w:rsidRPr="00B553E5" w:rsidRDefault="00C57585" w:rsidP="00C57585">
      <w:pPr>
        <w:pStyle w:val="Heading2"/>
        <w:spacing w:before="480"/>
        <w:rPr>
          <w:rFonts w:ascii="Times New Roman" w:hAnsi="Times New Roman" w:cs="Times New Roman"/>
          <w:color w:val="auto"/>
          <w:sz w:val="24"/>
          <w:szCs w:val="24"/>
          <w:u w:val="single"/>
        </w:rPr>
      </w:pPr>
      <w:r w:rsidRPr="00B553E5">
        <w:rPr>
          <w:rFonts w:ascii="Times New Roman" w:hAnsi="Times New Roman" w:cs="Times New Roman"/>
          <w:color w:val="auto"/>
          <w:sz w:val="24"/>
          <w:szCs w:val="24"/>
          <w:u w:val="single"/>
        </w:rPr>
        <w:t>3</w:t>
      </w:r>
      <w:r w:rsidRPr="00B553E5">
        <w:rPr>
          <w:rFonts w:ascii="Times New Roman" w:hAnsi="Times New Roman" w:cs="Times New Roman"/>
          <w:color w:val="auto"/>
          <w:sz w:val="24"/>
          <w:szCs w:val="24"/>
          <w:u w:val="single"/>
        </w:rPr>
        <w:tab/>
        <w:t>Evaluation</w:t>
      </w:r>
      <w:bookmarkEnd w:id="10"/>
      <w:bookmarkEnd w:id="11"/>
      <w:bookmarkEnd w:id="12"/>
      <w:bookmarkEnd w:id="13"/>
    </w:p>
    <w:p w:rsidR="00C57585" w:rsidRPr="00AC70DF" w:rsidRDefault="00C57585" w:rsidP="00C57585"/>
    <w:p w:rsidR="00C57585" w:rsidRPr="00AC70DF" w:rsidRDefault="00C57585" w:rsidP="00C57585">
      <w:pPr>
        <w:rPr>
          <w:highlight w:val="yellow"/>
        </w:rPr>
      </w:pPr>
      <w:r w:rsidRPr="00AC70DF">
        <w:t xml:space="preserve">Evaluation involves students </w:t>
      </w:r>
      <w:r w:rsidRPr="00AC70DF">
        <w:rPr>
          <w:i/>
        </w:rPr>
        <w:t>critically reviewing the law’s attempts to achieve just, fair and equitable outcomes to issues</w:t>
      </w:r>
      <w:r w:rsidRPr="00AC70DF">
        <w:t>. By the end of the course, students should be able to:</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synthesise and critique</w:t>
      </w:r>
      <w:r w:rsidRPr="00AC70DF">
        <w:rPr>
          <w:sz w:val="24"/>
          <w:szCs w:val="24"/>
        </w:rPr>
        <w:t xml:space="preserve"> stakeholders’ responses to legal issues</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draw conclusions</w:t>
      </w:r>
      <w:r w:rsidRPr="00AC70DF">
        <w:rPr>
          <w:sz w:val="24"/>
          <w:szCs w:val="24"/>
        </w:rPr>
        <w:t xml:space="preserve"> about the suitability of legal outcomes and their social implications</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bCs/>
          <w:i/>
          <w:sz w:val="24"/>
          <w:szCs w:val="24"/>
        </w:rPr>
        <w:t>take and justify a reasoned stance</w:t>
      </w:r>
      <w:r w:rsidRPr="00AC70DF">
        <w:rPr>
          <w:sz w:val="24"/>
          <w:szCs w:val="24"/>
        </w:rPr>
        <w:t xml:space="preserve"> on legal issues.</w:t>
      </w:r>
    </w:p>
    <w:p w:rsidR="00C57585" w:rsidRPr="00AC70DF" w:rsidRDefault="00C57585" w:rsidP="00C57585">
      <w:pPr>
        <w:pBdr>
          <w:top w:val="single" w:sz="4" w:space="12" w:color="auto"/>
          <w:left w:val="single" w:sz="4" w:space="4" w:color="auto"/>
          <w:bottom w:val="single" w:sz="4" w:space="12" w:color="auto"/>
          <w:right w:val="single" w:sz="4" w:space="4" w:color="auto"/>
        </w:pBdr>
      </w:pPr>
      <w:r w:rsidRPr="00AC70DF">
        <w:t>For example, students may be required to:</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discuss and debate common legal and social issues, providing convincing arguments to support definite and detailed opinions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critically review the social impact of legal principles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propose, plan and assess courses of action, conclusions and solutions to legal and social issues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use rational and objective judgment in relation to legal and social issues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evaluate strengths and weaknesses of public policies and/or particular attempts to resolve conflict</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make recommendations for action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make and justify (provide sound reasons or evidence to support) decisions about the appropriateness of actions, conclusions and solutions, with regard to legal and social issues</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structure extended presentations which allow discussion of legal issues in a social context</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examine social attitudes and practices in situations of legal conflict.</w:t>
      </w:r>
    </w:p>
    <w:p w:rsidR="00C57585" w:rsidRPr="00AC70DF" w:rsidRDefault="00C57585" w:rsidP="00C57585">
      <w:bookmarkStart w:id="14" w:name="_Toc500920862"/>
      <w:bookmarkStart w:id="15" w:name="_Toc140893839"/>
      <w:bookmarkStart w:id="16" w:name="_Toc147203495"/>
      <w:bookmarkStart w:id="17" w:name="_Toc140893840"/>
      <w:bookmarkStart w:id="18" w:name="_Toc147203496"/>
      <w:bookmarkStart w:id="19" w:name="_Toc157308784"/>
      <w:bookmarkStart w:id="20" w:name="_Toc159049308"/>
    </w:p>
    <w:p w:rsidR="00C57585" w:rsidRDefault="00C57585" w:rsidP="00C57585">
      <w:pPr>
        <w:rPr>
          <w:b/>
          <w:u w:val="single"/>
        </w:rPr>
      </w:pPr>
    </w:p>
    <w:p w:rsidR="00C57585" w:rsidRPr="00B553E5" w:rsidRDefault="00C57585" w:rsidP="00C57585">
      <w:pPr>
        <w:rPr>
          <w:b/>
          <w:u w:val="single"/>
        </w:rPr>
      </w:pPr>
      <w:r w:rsidRPr="00B553E5">
        <w:rPr>
          <w:b/>
          <w:u w:val="single"/>
        </w:rPr>
        <w:t>4</w:t>
      </w:r>
      <w:r w:rsidRPr="00B553E5">
        <w:rPr>
          <w:b/>
          <w:u w:val="single"/>
        </w:rPr>
        <w:tab/>
        <w:t>Communication</w:t>
      </w:r>
      <w:bookmarkEnd w:id="14"/>
      <w:r w:rsidRPr="00B553E5">
        <w:rPr>
          <w:b/>
          <w:u w:val="single"/>
        </w:rPr>
        <w:t xml:space="preserve"> and Research Skills</w:t>
      </w:r>
      <w:bookmarkEnd w:id="15"/>
      <w:bookmarkEnd w:id="16"/>
      <w:bookmarkEnd w:id="17"/>
      <w:bookmarkEnd w:id="18"/>
      <w:bookmarkEnd w:id="19"/>
      <w:bookmarkEnd w:id="20"/>
    </w:p>
    <w:p w:rsidR="00C57585" w:rsidRPr="00AC70DF" w:rsidRDefault="00C57585" w:rsidP="00C57585">
      <w:pPr>
        <w:rPr>
          <w:b/>
          <w:sz w:val="32"/>
          <w:szCs w:val="32"/>
          <w:u w:val="single"/>
        </w:rPr>
      </w:pPr>
    </w:p>
    <w:p w:rsidR="00C57585" w:rsidRPr="00AC70DF" w:rsidRDefault="00C57585" w:rsidP="00C57585">
      <w:r w:rsidRPr="00AC70DF">
        <w:t xml:space="preserve">Communication and research skills involve the </w:t>
      </w:r>
      <w:r w:rsidRPr="00AC70DF">
        <w:rPr>
          <w:i/>
        </w:rPr>
        <w:t>selection, organisation and presentation of information</w:t>
      </w:r>
      <w:r w:rsidRPr="00AC70DF">
        <w:t xml:space="preserve"> for intended audiences. By the end of the course, students should be able to:</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plan and implement an effective research process</w:t>
      </w:r>
      <w:r w:rsidRPr="00AC70DF">
        <w:rPr>
          <w:sz w:val="24"/>
          <w:szCs w:val="24"/>
        </w:rPr>
        <w:t>, accessing a variety of relevant sources</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organise and present information effectively,</w:t>
      </w:r>
      <w:r w:rsidRPr="00AC70DF">
        <w:rPr>
          <w:sz w:val="24"/>
          <w:szCs w:val="24"/>
        </w:rPr>
        <w:t xml:space="preserve"> using written and non-written formats which are grammatically and technically correct</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use</w:t>
      </w:r>
      <w:r w:rsidRPr="00AC70DF">
        <w:rPr>
          <w:sz w:val="24"/>
          <w:szCs w:val="24"/>
        </w:rPr>
        <w:t xml:space="preserve"> legal and law-related </w:t>
      </w:r>
      <w:r w:rsidRPr="00AC70DF">
        <w:rPr>
          <w:i/>
          <w:sz w:val="24"/>
          <w:szCs w:val="24"/>
        </w:rPr>
        <w:t>terminology, definitions and documents</w:t>
      </w:r>
      <w:r w:rsidRPr="00AC70DF">
        <w:rPr>
          <w:sz w:val="24"/>
          <w:szCs w:val="24"/>
        </w:rPr>
        <w:t xml:space="preserve"> proficiently</w:t>
      </w:r>
    </w:p>
    <w:p w:rsidR="00C57585" w:rsidRPr="00AC70DF" w:rsidRDefault="00C57585" w:rsidP="00C57585">
      <w:pPr>
        <w:pStyle w:val="Bullets"/>
        <w:widowControl w:val="0"/>
        <w:numPr>
          <w:ilvl w:val="0"/>
          <w:numId w:val="12"/>
        </w:numPr>
        <w:tabs>
          <w:tab w:val="left" w:pos="284"/>
        </w:tabs>
        <w:spacing w:before="0"/>
        <w:ind w:left="284" w:hanging="284"/>
        <w:rPr>
          <w:sz w:val="24"/>
          <w:szCs w:val="24"/>
        </w:rPr>
      </w:pPr>
      <w:r w:rsidRPr="00AC70DF">
        <w:rPr>
          <w:i/>
          <w:sz w:val="24"/>
          <w:szCs w:val="24"/>
        </w:rPr>
        <w:t>use appropriate modes, forms, and styles of communication</w:t>
      </w:r>
      <w:r w:rsidRPr="00AC70DF">
        <w:rPr>
          <w:sz w:val="24"/>
          <w:szCs w:val="24"/>
        </w:rPr>
        <w:t xml:space="preserve"> within a variety of conditions, situations and contexts.</w:t>
      </w:r>
    </w:p>
    <w:p w:rsidR="00C57585" w:rsidRPr="00AC70DF" w:rsidRDefault="00C57585" w:rsidP="00C57585"/>
    <w:p w:rsidR="00C57585" w:rsidRPr="00AC70DF" w:rsidRDefault="00C57585" w:rsidP="00C57585">
      <w:pPr>
        <w:pBdr>
          <w:top w:val="single" w:sz="4" w:space="12" w:color="auto"/>
          <w:left w:val="single" w:sz="4" w:space="4" w:color="auto"/>
          <w:bottom w:val="single" w:sz="4" w:space="12" w:color="auto"/>
          <w:right w:val="single" w:sz="4" w:space="4" w:color="auto"/>
        </w:pBdr>
      </w:pPr>
      <w:r w:rsidRPr="00AC70DF">
        <w:t>For example, students may be required to:</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select and use sources of legal information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 xml:space="preserve">articulate and adhere to a planning process </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organise information gathered from research</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communicate using suitable formats for presenting information</w:t>
      </w:r>
    </w:p>
    <w:p w:rsidR="00C57585" w:rsidRPr="00AC70DF" w:rsidRDefault="00C57585" w:rsidP="00C57585">
      <w:pPr>
        <w:pStyle w:val="Bullets"/>
        <w:widowControl w:val="0"/>
        <w:numPr>
          <w:ilvl w:val="0"/>
          <w:numId w:val="12"/>
        </w:numPr>
        <w:pBdr>
          <w:top w:val="single" w:sz="4" w:space="12" w:color="auto"/>
          <w:left w:val="single" w:sz="4" w:space="4" w:color="auto"/>
          <w:bottom w:val="single" w:sz="4" w:space="12" w:color="auto"/>
          <w:right w:val="single" w:sz="4" w:space="4" w:color="auto"/>
        </w:pBdr>
        <w:tabs>
          <w:tab w:val="left" w:pos="284"/>
        </w:tabs>
        <w:spacing w:before="0"/>
        <w:ind w:left="284" w:hanging="284"/>
        <w:rPr>
          <w:sz w:val="24"/>
          <w:szCs w:val="24"/>
        </w:rPr>
      </w:pPr>
      <w:r w:rsidRPr="00AC70DF">
        <w:rPr>
          <w:sz w:val="24"/>
          <w:szCs w:val="24"/>
        </w:rPr>
        <w:t>acknowledge and reference sources of information using accepted conventions.</w:t>
      </w:r>
    </w:p>
    <w:p w:rsidR="00C57585" w:rsidRDefault="00C57585" w:rsidP="00C57585"/>
    <w:p w:rsidR="00C57585" w:rsidRDefault="00C57585" w:rsidP="00C57585">
      <w:pPr>
        <w:rPr>
          <w:b/>
          <w:u w:val="single"/>
        </w:rPr>
      </w:pPr>
    </w:p>
    <w:p w:rsidR="00F71D86" w:rsidRDefault="00F71D86" w:rsidP="00F71D86">
      <w:r>
        <w:t xml:space="preserve">  </w:t>
      </w:r>
    </w:p>
    <w:p w:rsidR="00677F9A" w:rsidRDefault="00677F9A" w:rsidP="00F71D86">
      <w:pPr>
        <w:rPr>
          <w:b/>
        </w:rPr>
      </w:pPr>
    </w:p>
    <w:p w:rsidR="00EC2D44" w:rsidRPr="00EC2D44" w:rsidRDefault="00DB1D7A" w:rsidP="00F71D86">
      <w:pPr>
        <w:rPr>
          <w:b/>
        </w:rPr>
      </w:pPr>
      <w:r>
        <w:rPr>
          <w:b/>
        </w:rPr>
        <w:t>O</w:t>
      </w:r>
      <w:r w:rsidR="00EC2D44" w:rsidRPr="00EC2D44">
        <w:rPr>
          <w:b/>
        </w:rPr>
        <w:t>rientating Phase</w:t>
      </w:r>
    </w:p>
    <w:tbl>
      <w:tblPr>
        <w:tblStyle w:val="TableGrid"/>
        <w:tblW w:w="10800" w:type="dxa"/>
        <w:tblInd w:w="-432" w:type="dxa"/>
        <w:tblLayout w:type="fixed"/>
        <w:tblLook w:val="01E0" w:firstRow="1" w:lastRow="1" w:firstColumn="1" w:lastColumn="1" w:noHBand="0" w:noVBand="0"/>
      </w:tblPr>
      <w:tblGrid>
        <w:gridCol w:w="1080"/>
        <w:gridCol w:w="4680"/>
        <w:gridCol w:w="5040"/>
      </w:tblGrid>
      <w:tr w:rsidR="00A3393C">
        <w:tc>
          <w:tcPr>
            <w:tcW w:w="1080" w:type="dxa"/>
            <w:shd w:val="clear" w:color="auto" w:fill="D9D9D9"/>
          </w:tcPr>
          <w:p w:rsidR="00A3393C" w:rsidRPr="00D26365" w:rsidRDefault="00A3393C" w:rsidP="00F71D86">
            <w:pPr>
              <w:rPr>
                <w:b/>
              </w:rPr>
            </w:pPr>
            <w:r w:rsidRPr="00D26365">
              <w:rPr>
                <w:b/>
              </w:rPr>
              <w:t>Week</w:t>
            </w:r>
            <w:r>
              <w:rPr>
                <w:b/>
              </w:rPr>
              <w:t>/ Lesson</w:t>
            </w:r>
            <w:r w:rsidRPr="00D26365">
              <w:rPr>
                <w:b/>
              </w:rPr>
              <w:t xml:space="preserve"> </w:t>
            </w:r>
          </w:p>
          <w:p w:rsidR="00A3393C" w:rsidRPr="00D26365" w:rsidRDefault="00A3393C" w:rsidP="00F71D86">
            <w:pPr>
              <w:rPr>
                <w:b/>
              </w:rPr>
            </w:pPr>
            <w:r w:rsidRPr="00D26365">
              <w:rPr>
                <w:b/>
              </w:rPr>
              <w:t>DOL Focus</w:t>
            </w:r>
          </w:p>
        </w:tc>
        <w:tc>
          <w:tcPr>
            <w:tcW w:w="4680" w:type="dxa"/>
            <w:shd w:val="clear" w:color="auto" w:fill="D9D9D9"/>
          </w:tcPr>
          <w:p w:rsidR="00A3393C" w:rsidRPr="00D26365" w:rsidRDefault="00A3393C" w:rsidP="00F71D86">
            <w:pPr>
              <w:rPr>
                <w:b/>
              </w:rPr>
            </w:pPr>
            <w:r w:rsidRPr="00D26365">
              <w:rPr>
                <w:b/>
              </w:rPr>
              <w:t>Description of Lessons</w:t>
            </w:r>
          </w:p>
        </w:tc>
        <w:tc>
          <w:tcPr>
            <w:tcW w:w="5040" w:type="dxa"/>
            <w:shd w:val="clear" w:color="auto" w:fill="D9D9D9"/>
          </w:tcPr>
          <w:p w:rsidR="00A3393C" w:rsidRPr="00D26365" w:rsidRDefault="00A3393C" w:rsidP="00F71D86">
            <w:pPr>
              <w:rPr>
                <w:b/>
              </w:rPr>
            </w:pPr>
            <w:r w:rsidRPr="00D26365">
              <w:rPr>
                <w:b/>
              </w:rPr>
              <w:t>Resources/ Strategies</w:t>
            </w:r>
          </w:p>
          <w:p w:rsidR="00A3393C" w:rsidRPr="00D26365" w:rsidRDefault="00A3393C" w:rsidP="00F71D86">
            <w:pPr>
              <w:rPr>
                <w:b/>
              </w:rPr>
            </w:pPr>
            <w:r w:rsidRPr="00D26365">
              <w:rPr>
                <w:b/>
              </w:rPr>
              <w:t>Students will be able to…</w:t>
            </w:r>
          </w:p>
        </w:tc>
      </w:tr>
      <w:tr w:rsidR="00A3393C">
        <w:tc>
          <w:tcPr>
            <w:tcW w:w="1080" w:type="dxa"/>
          </w:tcPr>
          <w:p w:rsidR="008F6463" w:rsidRDefault="008F6463" w:rsidP="008F6463">
            <w:pPr>
              <w:rPr>
                <w:b/>
              </w:rPr>
            </w:pPr>
            <w:r w:rsidRPr="00022BAE">
              <w:rPr>
                <w:b/>
              </w:rPr>
              <w:t>Week</w:t>
            </w:r>
            <w:r w:rsidRPr="002E211D">
              <w:rPr>
                <w:b/>
              </w:rPr>
              <w:t xml:space="preserve"> 1</w:t>
            </w:r>
            <w:r>
              <w:rPr>
                <w:b/>
              </w:rPr>
              <w:t xml:space="preserve"> A</w:t>
            </w:r>
          </w:p>
          <w:p w:rsidR="008F6463" w:rsidRDefault="008F6463" w:rsidP="008F6463">
            <w:pPr>
              <w:rPr>
                <w:b/>
              </w:rPr>
            </w:pPr>
          </w:p>
          <w:p w:rsidR="008F6463" w:rsidRDefault="008F6463" w:rsidP="008F6463">
            <w:pPr>
              <w:rPr>
                <w:sz w:val="16"/>
                <w:szCs w:val="16"/>
              </w:rPr>
            </w:pPr>
            <w:r>
              <w:rPr>
                <w:sz w:val="16"/>
                <w:szCs w:val="16"/>
              </w:rPr>
              <w:t xml:space="preserve"> </w:t>
            </w:r>
          </w:p>
          <w:p w:rsidR="008F6463" w:rsidRDefault="008F6463" w:rsidP="008F6463">
            <w:pPr>
              <w:rPr>
                <w:sz w:val="16"/>
                <w:szCs w:val="16"/>
              </w:rPr>
            </w:pPr>
          </w:p>
          <w:p w:rsidR="008F6463" w:rsidRDefault="008F6463" w:rsidP="008F6463">
            <w:pPr>
              <w:rPr>
                <w:sz w:val="16"/>
                <w:szCs w:val="16"/>
              </w:rPr>
            </w:pPr>
          </w:p>
          <w:p w:rsidR="008F6463" w:rsidRPr="001E4726" w:rsidRDefault="008F6463" w:rsidP="008F6463">
            <w:pPr>
              <w:rPr>
                <w:sz w:val="16"/>
                <w:szCs w:val="16"/>
              </w:rPr>
            </w:pPr>
            <w:r>
              <w:rPr>
                <w:sz w:val="16"/>
                <w:szCs w:val="16"/>
              </w:rPr>
              <w:t>DIM 1/6</w:t>
            </w:r>
          </w:p>
          <w:p w:rsidR="008F6463" w:rsidRDefault="008F6463" w:rsidP="008F6463">
            <w:pPr>
              <w:rPr>
                <w:sz w:val="16"/>
                <w:szCs w:val="16"/>
              </w:rPr>
            </w:pPr>
            <w:r w:rsidRPr="001E4726">
              <w:rPr>
                <w:sz w:val="16"/>
                <w:szCs w:val="16"/>
              </w:rPr>
              <w:t>Attitude &amp; Perceptions</w:t>
            </w:r>
          </w:p>
          <w:p w:rsidR="008F6463" w:rsidRDefault="008F6463" w:rsidP="008F6463">
            <w:pPr>
              <w:rPr>
                <w:sz w:val="16"/>
                <w:szCs w:val="16"/>
              </w:rPr>
            </w:pPr>
          </w:p>
          <w:p w:rsidR="00A3393C" w:rsidRPr="002E211D" w:rsidRDefault="008F6463" w:rsidP="008F6463">
            <w:pPr>
              <w:rPr>
                <w:b/>
              </w:rPr>
            </w:pPr>
            <w:r>
              <w:rPr>
                <w:sz w:val="16"/>
                <w:szCs w:val="16"/>
              </w:rPr>
              <w:t>Holistic Living</w:t>
            </w:r>
          </w:p>
        </w:tc>
        <w:tc>
          <w:tcPr>
            <w:tcW w:w="4680" w:type="dxa"/>
          </w:tcPr>
          <w:p w:rsidR="00A3393C" w:rsidRPr="004F0CD8" w:rsidRDefault="004F0CD8" w:rsidP="00EC2D44">
            <w:pPr>
              <w:rPr>
                <w:b/>
              </w:rPr>
            </w:pPr>
            <w:r w:rsidRPr="004F0CD8">
              <w:rPr>
                <w:b/>
              </w:rPr>
              <w:t xml:space="preserve">Unit Overview </w:t>
            </w:r>
          </w:p>
          <w:p w:rsidR="00A3393C" w:rsidRPr="0055263A" w:rsidRDefault="00A3393C" w:rsidP="00C57585">
            <w:pPr>
              <w:numPr>
                <w:ilvl w:val="0"/>
                <w:numId w:val="1"/>
              </w:numPr>
              <w:rPr>
                <w:sz w:val="22"/>
                <w:szCs w:val="22"/>
              </w:rPr>
            </w:pPr>
            <w:r w:rsidRPr="0055263A">
              <w:rPr>
                <w:sz w:val="22"/>
                <w:szCs w:val="22"/>
              </w:rPr>
              <w:t xml:space="preserve">Outline assessment and objectives for the unit/term. </w:t>
            </w:r>
          </w:p>
          <w:p w:rsidR="00A3393C" w:rsidRPr="0055263A" w:rsidRDefault="00A3393C" w:rsidP="00C57585">
            <w:pPr>
              <w:numPr>
                <w:ilvl w:val="0"/>
                <w:numId w:val="1"/>
              </w:numPr>
              <w:rPr>
                <w:sz w:val="22"/>
                <w:szCs w:val="22"/>
              </w:rPr>
            </w:pPr>
            <w:r w:rsidRPr="0055263A">
              <w:rPr>
                <w:sz w:val="22"/>
                <w:szCs w:val="22"/>
              </w:rPr>
              <w:t xml:space="preserve">Inform of key dates and planning. </w:t>
            </w:r>
          </w:p>
          <w:p w:rsidR="00A3393C" w:rsidRPr="0055263A" w:rsidRDefault="00A3393C" w:rsidP="00C57585">
            <w:pPr>
              <w:numPr>
                <w:ilvl w:val="0"/>
                <w:numId w:val="1"/>
              </w:numPr>
              <w:rPr>
                <w:sz w:val="22"/>
                <w:szCs w:val="22"/>
              </w:rPr>
            </w:pPr>
            <w:r w:rsidRPr="0055263A">
              <w:rPr>
                <w:sz w:val="22"/>
                <w:szCs w:val="22"/>
              </w:rPr>
              <w:t xml:space="preserve">Discuss and /or provide handouts of potential range of learning experiences, resources etc. so students know where they are heading. </w:t>
            </w:r>
          </w:p>
          <w:p w:rsidR="00A3393C" w:rsidRPr="0055263A" w:rsidRDefault="00A3393C" w:rsidP="00EC2D44">
            <w:pPr>
              <w:rPr>
                <w:sz w:val="22"/>
                <w:szCs w:val="22"/>
              </w:rPr>
            </w:pPr>
          </w:p>
          <w:p w:rsidR="00A3393C" w:rsidRDefault="00A3393C" w:rsidP="00EC2D44"/>
          <w:p w:rsidR="00A3393C" w:rsidRPr="005E023A" w:rsidRDefault="00A3393C" w:rsidP="00134D1B">
            <w:pPr>
              <w:rPr>
                <w:b/>
              </w:rPr>
            </w:pPr>
            <w:r w:rsidRPr="005E023A">
              <w:rPr>
                <w:b/>
              </w:rPr>
              <w:t xml:space="preserve">Establish prior knowledge of </w:t>
            </w:r>
            <w:r w:rsidR="00F02207">
              <w:rPr>
                <w:b/>
              </w:rPr>
              <w:t>Family Law</w:t>
            </w:r>
            <w:r w:rsidRPr="005E023A">
              <w:rPr>
                <w:b/>
              </w:rPr>
              <w:t xml:space="preserve">: </w:t>
            </w:r>
          </w:p>
          <w:p w:rsidR="00F02207" w:rsidRPr="0055263A" w:rsidRDefault="00C70C6D" w:rsidP="00C57585">
            <w:pPr>
              <w:pStyle w:val="Bullets"/>
              <w:numPr>
                <w:ilvl w:val="0"/>
                <w:numId w:val="6"/>
              </w:numPr>
              <w:rPr>
                <w:szCs w:val="22"/>
              </w:rPr>
            </w:pPr>
            <w:r w:rsidRPr="0055263A">
              <w:rPr>
                <w:szCs w:val="22"/>
              </w:rPr>
              <w:t xml:space="preserve">What do students already know about family law </w:t>
            </w:r>
          </w:p>
          <w:p w:rsidR="00C70C6D" w:rsidRPr="0055263A" w:rsidRDefault="00F02207" w:rsidP="00C57585">
            <w:pPr>
              <w:pStyle w:val="Bullets"/>
              <w:numPr>
                <w:ilvl w:val="0"/>
                <w:numId w:val="6"/>
              </w:numPr>
              <w:rPr>
                <w:szCs w:val="22"/>
              </w:rPr>
            </w:pPr>
            <w:r w:rsidRPr="0055263A">
              <w:rPr>
                <w:szCs w:val="22"/>
              </w:rPr>
              <w:t>Marriage, Divorce, Children, Property</w:t>
            </w:r>
            <w:r w:rsidR="00C70C6D" w:rsidRPr="0055263A">
              <w:rPr>
                <w:szCs w:val="22"/>
              </w:rPr>
              <w:t xml:space="preserve"> </w:t>
            </w:r>
          </w:p>
          <w:p w:rsidR="00A3393C" w:rsidRPr="0055263A" w:rsidRDefault="00C70C6D" w:rsidP="00C57585">
            <w:pPr>
              <w:pStyle w:val="Bullets"/>
              <w:numPr>
                <w:ilvl w:val="0"/>
                <w:numId w:val="6"/>
              </w:numPr>
              <w:rPr>
                <w:szCs w:val="22"/>
              </w:rPr>
            </w:pPr>
            <w:r w:rsidRPr="0055263A">
              <w:rPr>
                <w:szCs w:val="22"/>
              </w:rPr>
              <w:t xml:space="preserve">Immediately begin deciding on a topic for the oral </w:t>
            </w:r>
          </w:p>
          <w:p w:rsidR="00C70C6D" w:rsidRDefault="00C70C6D" w:rsidP="00C70C6D">
            <w:pPr>
              <w:pStyle w:val="Bullets"/>
              <w:numPr>
                <w:ilvl w:val="0"/>
                <w:numId w:val="0"/>
              </w:numPr>
              <w:ind w:left="360" w:hanging="360"/>
              <w:rPr>
                <w:sz w:val="24"/>
                <w:szCs w:val="24"/>
              </w:rPr>
            </w:pPr>
          </w:p>
          <w:p w:rsidR="00022BAE" w:rsidRPr="00C70C6D" w:rsidRDefault="00022BAE" w:rsidP="00022BAE">
            <w:pPr>
              <w:pStyle w:val="Bullets"/>
              <w:numPr>
                <w:ilvl w:val="0"/>
                <w:numId w:val="0"/>
              </w:numPr>
              <w:rPr>
                <w:sz w:val="24"/>
                <w:szCs w:val="24"/>
              </w:rPr>
            </w:pPr>
            <w:r w:rsidRPr="00F02207">
              <w:rPr>
                <w:b/>
                <w:sz w:val="24"/>
                <w:szCs w:val="24"/>
              </w:rPr>
              <w:t>Marriage</w:t>
            </w:r>
            <w:r w:rsidR="00225B46">
              <w:rPr>
                <w:b/>
                <w:sz w:val="24"/>
                <w:szCs w:val="24"/>
              </w:rPr>
              <w:t xml:space="preserve"> – Chapter 5</w:t>
            </w:r>
          </w:p>
          <w:p w:rsidR="00022BAE" w:rsidRPr="0055263A" w:rsidRDefault="00022BAE" w:rsidP="00022BAE">
            <w:pPr>
              <w:pStyle w:val="Bullets"/>
              <w:numPr>
                <w:ilvl w:val="0"/>
                <w:numId w:val="0"/>
              </w:numPr>
              <w:rPr>
                <w:szCs w:val="22"/>
              </w:rPr>
            </w:pPr>
            <w:r w:rsidRPr="0055263A">
              <w:rPr>
                <w:szCs w:val="22"/>
              </w:rPr>
              <w:t>Provide a “Definition of Marriage”</w:t>
            </w:r>
          </w:p>
          <w:p w:rsidR="00022BAE" w:rsidRPr="0055263A" w:rsidRDefault="00022BAE" w:rsidP="00022BAE">
            <w:pPr>
              <w:pStyle w:val="Bullets"/>
              <w:numPr>
                <w:ilvl w:val="0"/>
                <w:numId w:val="0"/>
              </w:numPr>
              <w:rPr>
                <w:szCs w:val="22"/>
              </w:rPr>
            </w:pPr>
          </w:p>
          <w:p w:rsidR="00022BAE" w:rsidRPr="0055263A" w:rsidRDefault="00022BAE" w:rsidP="00022BAE">
            <w:pPr>
              <w:pStyle w:val="Bullets"/>
              <w:numPr>
                <w:ilvl w:val="0"/>
                <w:numId w:val="0"/>
              </w:numPr>
              <w:rPr>
                <w:szCs w:val="22"/>
              </w:rPr>
            </w:pPr>
            <w:r w:rsidRPr="0055263A">
              <w:rPr>
                <w:szCs w:val="22"/>
              </w:rPr>
              <w:t>Who is not included in the definition of Marriage? Why?</w:t>
            </w:r>
          </w:p>
          <w:p w:rsidR="00A3393C" w:rsidRDefault="00A3393C" w:rsidP="000F5C68"/>
          <w:p w:rsidR="00A3393C" w:rsidRDefault="00022BAE" w:rsidP="00225B46">
            <w:pPr>
              <w:pStyle w:val="Bullets"/>
              <w:numPr>
                <w:ilvl w:val="0"/>
                <w:numId w:val="0"/>
              </w:numPr>
              <w:rPr>
                <w:szCs w:val="22"/>
              </w:rPr>
            </w:pPr>
            <w:r w:rsidRPr="0055263A">
              <w:rPr>
                <w:szCs w:val="22"/>
              </w:rPr>
              <w:t xml:space="preserve">What are the opinions and social consequences of stakeholders not permitted to marry? (Same-sex relationships, transsexuals, transvestites, incest relationships, polygamists, bigamists) Know and be able to cite examples. </w:t>
            </w:r>
          </w:p>
          <w:p w:rsidR="001D5E1B" w:rsidRPr="0055263A" w:rsidRDefault="001D5E1B" w:rsidP="001D5E1B">
            <w:pPr>
              <w:pStyle w:val="Bullets"/>
              <w:numPr>
                <w:ilvl w:val="0"/>
                <w:numId w:val="0"/>
              </w:numPr>
              <w:rPr>
                <w:szCs w:val="22"/>
              </w:rPr>
            </w:pPr>
            <w:r>
              <w:rPr>
                <w:szCs w:val="22"/>
              </w:rPr>
              <w:t>Who may marry?</w:t>
            </w:r>
          </w:p>
          <w:p w:rsidR="001D5E1B" w:rsidRPr="0055263A" w:rsidRDefault="001D5E1B" w:rsidP="001D5E1B">
            <w:pPr>
              <w:pStyle w:val="Bullets"/>
              <w:numPr>
                <w:ilvl w:val="0"/>
                <w:numId w:val="0"/>
              </w:numPr>
              <w:rPr>
                <w:szCs w:val="22"/>
              </w:rPr>
            </w:pPr>
            <w:r w:rsidRPr="0055263A">
              <w:rPr>
                <w:szCs w:val="22"/>
              </w:rPr>
              <w:t>Stakeholders: How do the laws affect them?</w:t>
            </w:r>
          </w:p>
          <w:p w:rsidR="001D5E1B" w:rsidRPr="0055263A" w:rsidRDefault="001D5E1B" w:rsidP="001D5E1B">
            <w:pPr>
              <w:pStyle w:val="Bullets"/>
              <w:numPr>
                <w:ilvl w:val="0"/>
                <w:numId w:val="0"/>
              </w:numPr>
              <w:rPr>
                <w:szCs w:val="22"/>
              </w:rPr>
            </w:pPr>
            <w:r w:rsidRPr="0055263A">
              <w:rPr>
                <w:szCs w:val="22"/>
              </w:rPr>
              <w:t>What is the position of the Church?</w:t>
            </w:r>
          </w:p>
          <w:p w:rsidR="001D5E1B" w:rsidRDefault="001D5E1B" w:rsidP="001D5E1B">
            <w:pPr>
              <w:rPr>
                <w:sz w:val="22"/>
                <w:szCs w:val="22"/>
              </w:rPr>
            </w:pPr>
            <w:r w:rsidRPr="0055263A">
              <w:rPr>
                <w:sz w:val="22"/>
                <w:szCs w:val="22"/>
              </w:rPr>
              <w:t xml:space="preserve">What is your opinion of this area of law based on evidence? Can you make any recommendations? </w:t>
            </w:r>
          </w:p>
          <w:p w:rsidR="001D5E1B" w:rsidRDefault="001D5E1B" w:rsidP="00225B46">
            <w:pPr>
              <w:pStyle w:val="Bullets"/>
              <w:numPr>
                <w:ilvl w:val="0"/>
                <w:numId w:val="0"/>
              </w:numPr>
              <w:rPr>
                <w:szCs w:val="22"/>
              </w:rPr>
            </w:pPr>
          </w:p>
          <w:p w:rsidR="001D5E1B" w:rsidRPr="00225B46" w:rsidRDefault="001D5E1B" w:rsidP="00225B46">
            <w:pPr>
              <w:pStyle w:val="Bullets"/>
              <w:numPr>
                <w:ilvl w:val="0"/>
                <w:numId w:val="0"/>
              </w:numPr>
              <w:rPr>
                <w:szCs w:val="22"/>
              </w:rPr>
            </w:pPr>
            <w:r w:rsidRPr="00225B46">
              <w:rPr>
                <w:szCs w:val="22"/>
              </w:rPr>
              <w:t>Start preparation for non-written presentations</w:t>
            </w:r>
          </w:p>
        </w:tc>
        <w:tc>
          <w:tcPr>
            <w:tcW w:w="5040" w:type="dxa"/>
          </w:tcPr>
          <w:p w:rsidR="00A3393C" w:rsidRDefault="00A3393C" w:rsidP="00EC2D44">
            <w:pPr>
              <w:pStyle w:val="PlainText"/>
              <w:rPr>
                <w:rFonts w:ascii="Times New Roman" w:hAnsi="Times New Roman"/>
                <w:i/>
              </w:rPr>
            </w:pPr>
          </w:p>
          <w:p w:rsidR="004F0CD8" w:rsidRDefault="004F0CD8" w:rsidP="00D14413">
            <w:pPr>
              <w:pStyle w:val="PlainText"/>
              <w:numPr>
                <w:ilvl w:val="0"/>
                <w:numId w:val="17"/>
              </w:numPr>
              <w:ind w:left="626"/>
              <w:rPr>
                <w:rFonts w:ascii="Times New Roman" w:hAnsi="Times New Roman"/>
                <w:sz w:val="22"/>
                <w:szCs w:val="22"/>
              </w:rPr>
            </w:pPr>
            <w:r>
              <w:rPr>
                <w:rFonts w:ascii="Times New Roman" w:hAnsi="Times New Roman"/>
                <w:sz w:val="22"/>
                <w:szCs w:val="22"/>
              </w:rPr>
              <w:t xml:space="preserve">Handout: </w:t>
            </w:r>
            <w:r w:rsidRPr="004F0CD8">
              <w:rPr>
                <w:rFonts w:ascii="Times New Roman" w:hAnsi="Times New Roman"/>
                <w:i/>
                <w:sz w:val="22"/>
                <w:szCs w:val="22"/>
              </w:rPr>
              <w:t>“Possible Topics”</w:t>
            </w:r>
            <w:r>
              <w:rPr>
                <w:rFonts w:ascii="Times New Roman" w:hAnsi="Times New Roman"/>
                <w:sz w:val="22"/>
                <w:szCs w:val="22"/>
              </w:rPr>
              <w:t xml:space="preserve"> </w:t>
            </w:r>
          </w:p>
          <w:p w:rsidR="004F0CD8" w:rsidRPr="004F0CD8" w:rsidRDefault="004F0CD8" w:rsidP="004F0CD8">
            <w:pPr>
              <w:pStyle w:val="PlainText"/>
              <w:rPr>
                <w:rFonts w:ascii="Times New Roman" w:hAnsi="Times New Roman"/>
                <w:i/>
                <w:sz w:val="22"/>
                <w:szCs w:val="22"/>
              </w:rPr>
            </w:pPr>
            <w:r>
              <w:rPr>
                <w:rFonts w:ascii="Times New Roman" w:hAnsi="Times New Roman"/>
                <w:i/>
                <w:sz w:val="22"/>
                <w:szCs w:val="22"/>
              </w:rPr>
              <w:t xml:space="preserve">             </w:t>
            </w:r>
            <w:r w:rsidRPr="004F0CD8">
              <w:rPr>
                <w:rFonts w:ascii="Times New Roman" w:hAnsi="Times New Roman"/>
                <w:i/>
                <w:sz w:val="22"/>
                <w:szCs w:val="22"/>
              </w:rPr>
              <w:t xml:space="preserve">Refer to </w:t>
            </w:r>
            <w:r w:rsidR="00D14413">
              <w:rPr>
                <w:rFonts w:ascii="Times New Roman" w:hAnsi="Times New Roman"/>
                <w:i/>
                <w:sz w:val="22"/>
                <w:szCs w:val="22"/>
              </w:rPr>
              <w:t>weebly site</w:t>
            </w:r>
            <w:r w:rsidRPr="004F0CD8">
              <w:rPr>
                <w:rFonts w:ascii="Times New Roman" w:hAnsi="Times New Roman"/>
                <w:i/>
                <w:sz w:val="22"/>
                <w:szCs w:val="22"/>
              </w:rPr>
              <w:t xml:space="preserve"> </w:t>
            </w:r>
          </w:p>
          <w:p w:rsidR="004F0CD8" w:rsidRDefault="004F0CD8" w:rsidP="004F0CD8">
            <w:pPr>
              <w:pStyle w:val="PlainText"/>
              <w:ind w:left="360"/>
              <w:rPr>
                <w:rFonts w:ascii="Times New Roman" w:hAnsi="Times New Roman"/>
                <w:sz w:val="22"/>
                <w:szCs w:val="22"/>
              </w:rPr>
            </w:pPr>
          </w:p>
          <w:p w:rsidR="00A3393C" w:rsidRPr="0055263A" w:rsidRDefault="00F02207" w:rsidP="00C57585">
            <w:pPr>
              <w:pStyle w:val="PlainText"/>
              <w:numPr>
                <w:ilvl w:val="0"/>
                <w:numId w:val="6"/>
              </w:numPr>
              <w:rPr>
                <w:rFonts w:ascii="Times New Roman" w:hAnsi="Times New Roman"/>
                <w:sz w:val="22"/>
                <w:szCs w:val="22"/>
              </w:rPr>
            </w:pPr>
            <w:r w:rsidRPr="0055263A">
              <w:rPr>
                <w:rFonts w:ascii="Times New Roman" w:hAnsi="Times New Roman"/>
                <w:sz w:val="22"/>
                <w:szCs w:val="22"/>
              </w:rPr>
              <w:t>Privacy Issues</w:t>
            </w:r>
            <w:r w:rsidR="00841844">
              <w:rPr>
                <w:rFonts w:ascii="Times New Roman" w:hAnsi="Times New Roman"/>
                <w:sz w:val="22"/>
                <w:szCs w:val="22"/>
              </w:rPr>
              <w:t xml:space="preserve"> with sharing of ‘stories’</w:t>
            </w:r>
          </w:p>
          <w:p w:rsidR="007A0618" w:rsidRPr="0055263A" w:rsidRDefault="007A0618" w:rsidP="007A0618">
            <w:pPr>
              <w:pStyle w:val="PlainText"/>
              <w:ind w:left="360"/>
              <w:rPr>
                <w:rFonts w:ascii="Times New Roman" w:hAnsi="Times New Roman"/>
                <w:sz w:val="22"/>
                <w:szCs w:val="22"/>
              </w:rPr>
            </w:pPr>
          </w:p>
          <w:p w:rsidR="00F02207" w:rsidRPr="0055263A" w:rsidRDefault="00F02207" w:rsidP="00C57585">
            <w:pPr>
              <w:pStyle w:val="PlainText"/>
              <w:numPr>
                <w:ilvl w:val="0"/>
                <w:numId w:val="6"/>
              </w:numPr>
              <w:rPr>
                <w:rFonts w:ascii="Times New Roman" w:hAnsi="Times New Roman"/>
                <w:sz w:val="22"/>
                <w:szCs w:val="22"/>
              </w:rPr>
            </w:pPr>
            <w:r w:rsidRPr="0055263A">
              <w:rPr>
                <w:rFonts w:ascii="Times New Roman" w:hAnsi="Times New Roman"/>
                <w:sz w:val="22"/>
                <w:szCs w:val="22"/>
              </w:rPr>
              <w:t>Church viewpoint</w:t>
            </w:r>
          </w:p>
          <w:p w:rsidR="007A0618" w:rsidRPr="0055263A" w:rsidRDefault="007A0618" w:rsidP="007A0618">
            <w:pPr>
              <w:pStyle w:val="PlainText"/>
              <w:ind w:left="360"/>
              <w:rPr>
                <w:rFonts w:ascii="Times New Roman" w:hAnsi="Times New Roman"/>
                <w:sz w:val="22"/>
                <w:szCs w:val="22"/>
              </w:rPr>
            </w:pPr>
          </w:p>
          <w:p w:rsidR="001D5E1B" w:rsidRDefault="00F02207" w:rsidP="001D5E1B">
            <w:pPr>
              <w:pStyle w:val="PlainText"/>
              <w:numPr>
                <w:ilvl w:val="0"/>
                <w:numId w:val="6"/>
              </w:numPr>
              <w:rPr>
                <w:rFonts w:ascii="Times New Roman" w:hAnsi="Times New Roman"/>
                <w:sz w:val="22"/>
                <w:szCs w:val="22"/>
              </w:rPr>
            </w:pPr>
            <w:r w:rsidRPr="0055263A">
              <w:rPr>
                <w:rFonts w:ascii="Times New Roman" w:hAnsi="Times New Roman"/>
                <w:sz w:val="22"/>
                <w:szCs w:val="22"/>
              </w:rPr>
              <w:t>Myths and Statistics about marriage and families</w:t>
            </w:r>
            <w:r w:rsidR="00FA36B1">
              <w:rPr>
                <w:rFonts w:ascii="Times New Roman" w:hAnsi="Times New Roman"/>
                <w:sz w:val="22"/>
                <w:szCs w:val="22"/>
              </w:rPr>
              <w:t xml:space="preserve"> </w:t>
            </w:r>
          </w:p>
          <w:p w:rsidR="001D5E1B" w:rsidRDefault="001D5E1B" w:rsidP="001D5E1B">
            <w:pPr>
              <w:pStyle w:val="ListParagraph"/>
              <w:rPr>
                <w:sz w:val="22"/>
                <w:szCs w:val="22"/>
              </w:rPr>
            </w:pPr>
          </w:p>
          <w:p w:rsidR="00841844" w:rsidRPr="001D5E1B" w:rsidRDefault="00841844" w:rsidP="001D5E1B">
            <w:pPr>
              <w:pStyle w:val="PlainText"/>
              <w:numPr>
                <w:ilvl w:val="0"/>
                <w:numId w:val="6"/>
              </w:numPr>
              <w:rPr>
                <w:rFonts w:ascii="Times New Roman" w:hAnsi="Times New Roman"/>
                <w:sz w:val="22"/>
                <w:szCs w:val="22"/>
              </w:rPr>
            </w:pPr>
            <w:r w:rsidRPr="001D5E1B">
              <w:rPr>
                <w:rFonts w:ascii="Times New Roman" w:hAnsi="Times New Roman"/>
                <w:sz w:val="22"/>
                <w:szCs w:val="22"/>
              </w:rPr>
              <w:t xml:space="preserve">Brainstorm ‘what is a family?’ look at various definitions </w:t>
            </w:r>
            <w:r w:rsidR="001D5E1B" w:rsidRPr="001D5E1B">
              <w:rPr>
                <w:rFonts w:ascii="Times New Roman" w:hAnsi="Times New Roman"/>
                <w:sz w:val="22"/>
                <w:szCs w:val="22"/>
              </w:rPr>
              <w:t>.</w:t>
            </w:r>
          </w:p>
          <w:p w:rsidR="00A3393C" w:rsidRPr="0055263A" w:rsidRDefault="00F02207" w:rsidP="00C57585">
            <w:pPr>
              <w:pStyle w:val="PlainText"/>
              <w:numPr>
                <w:ilvl w:val="0"/>
                <w:numId w:val="6"/>
              </w:numPr>
              <w:rPr>
                <w:rFonts w:ascii="Times New Roman" w:hAnsi="Times New Roman"/>
                <w:sz w:val="22"/>
                <w:szCs w:val="22"/>
              </w:rPr>
            </w:pPr>
            <w:r w:rsidRPr="0055263A">
              <w:rPr>
                <w:rFonts w:ascii="Times New Roman" w:hAnsi="Times New Roman"/>
                <w:sz w:val="22"/>
                <w:szCs w:val="22"/>
              </w:rPr>
              <w:t>Legal Studies in Action 2</w:t>
            </w:r>
            <w:r w:rsidR="003503AF" w:rsidRPr="0055263A">
              <w:rPr>
                <w:rFonts w:ascii="Times New Roman" w:hAnsi="Times New Roman"/>
                <w:sz w:val="22"/>
                <w:szCs w:val="22"/>
              </w:rPr>
              <w:t xml:space="preserve"> (LSIA)</w:t>
            </w:r>
            <w:r w:rsidRPr="0055263A">
              <w:rPr>
                <w:rFonts w:ascii="Times New Roman" w:hAnsi="Times New Roman"/>
                <w:sz w:val="22"/>
                <w:szCs w:val="22"/>
              </w:rPr>
              <w:t xml:space="preserve">: </w:t>
            </w:r>
            <w:r w:rsidRPr="0055263A">
              <w:rPr>
                <w:rFonts w:ascii="Times New Roman" w:hAnsi="Times New Roman"/>
                <w:i/>
                <w:sz w:val="22"/>
                <w:szCs w:val="22"/>
              </w:rPr>
              <w:t xml:space="preserve">Defining Families and Family Law </w:t>
            </w:r>
            <w:r w:rsidRPr="0055263A">
              <w:rPr>
                <w:rFonts w:ascii="Times New Roman" w:hAnsi="Times New Roman"/>
                <w:sz w:val="22"/>
                <w:szCs w:val="22"/>
              </w:rPr>
              <w:t>p. 3-6</w:t>
            </w:r>
          </w:p>
          <w:p w:rsidR="00022BAE" w:rsidRDefault="00022BAE" w:rsidP="00022BAE">
            <w:pPr>
              <w:numPr>
                <w:ilvl w:val="0"/>
                <w:numId w:val="7"/>
              </w:numPr>
              <w:rPr>
                <w:sz w:val="22"/>
                <w:szCs w:val="22"/>
              </w:rPr>
            </w:pPr>
            <w:r w:rsidRPr="0055263A">
              <w:rPr>
                <w:sz w:val="22"/>
                <w:szCs w:val="22"/>
              </w:rPr>
              <w:t>Newspaper articles and text case studies to evaluate issues form a legal perspective and a social perspective</w:t>
            </w:r>
            <w:r>
              <w:rPr>
                <w:sz w:val="22"/>
                <w:szCs w:val="22"/>
              </w:rPr>
              <w:t xml:space="preserve"> </w:t>
            </w:r>
          </w:p>
          <w:p w:rsidR="00022BAE" w:rsidRPr="00FA36B1" w:rsidRDefault="00022BAE" w:rsidP="00022BAE">
            <w:pPr>
              <w:rPr>
                <w:i/>
                <w:sz w:val="22"/>
                <w:szCs w:val="22"/>
              </w:rPr>
            </w:pPr>
            <w:r>
              <w:rPr>
                <w:sz w:val="22"/>
                <w:szCs w:val="22"/>
              </w:rPr>
              <w:t xml:space="preserve">               </w:t>
            </w:r>
            <w:r w:rsidRPr="00FA36B1">
              <w:rPr>
                <w:i/>
                <w:sz w:val="22"/>
                <w:szCs w:val="22"/>
              </w:rPr>
              <w:t xml:space="preserve">Articles on </w:t>
            </w:r>
            <w:r w:rsidR="00276FA0">
              <w:rPr>
                <w:i/>
                <w:sz w:val="22"/>
                <w:szCs w:val="22"/>
              </w:rPr>
              <w:t xml:space="preserve">  Jennifer and Kevin</w:t>
            </w:r>
          </w:p>
          <w:p w:rsidR="00022BAE" w:rsidRPr="0055263A" w:rsidRDefault="00022BAE" w:rsidP="00022BAE">
            <w:pPr>
              <w:numPr>
                <w:ilvl w:val="0"/>
                <w:numId w:val="7"/>
              </w:numPr>
              <w:rPr>
                <w:sz w:val="22"/>
                <w:szCs w:val="22"/>
              </w:rPr>
            </w:pPr>
            <w:r w:rsidRPr="0055263A">
              <w:rPr>
                <w:sz w:val="22"/>
                <w:szCs w:val="22"/>
              </w:rPr>
              <w:t>Class discussion of all elements and their relevance to today’s society (Text p56-65)</w:t>
            </w:r>
          </w:p>
          <w:p w:rsidR="00022BAE" w:rsidRPr="004F0CD8" w:rsidRDefault="00022BAE" w:rsidP="00022BAE">
            <w:pPr>
              <w:numPr>
                <w:ilvl w:val="0"/>
                <w:numId w:val="7"/>
              </w:numPr>
            </w:pPr>
            <w:r w:rsidRPr="0055263A">
              <w:rPr>
                <w:sz w:val="22"/>
                <w:szCs w:val="22"/>
              </w:rPr>
              <w:t>Case study on “Voluntary entered into”</w:t>
            </w:r>
          </w:p>
          <w:p w:rsidR="009B4450" w:rsidRDefault="009B4450" w:rsidP="009B4450">
            <w:pPr>
              <w:ind w:left="360"/>
            </w:pPr>
          </w:p>
          <w:p w:rsidR="001D5E1B" w:rsidRDefault="001D5E1B" w:rsidP="001D5E1B">
            <w:pPr>
              <w:numPr>
                <w:ilvl w:val="0"/>
                <w:numId w:val="7"/>
              </w:numPr>
              <w:rPr>
                <w:sz w:val="22"/>
                <w:szCs w:val="22"/>
              </w:rPr>
            </w:pPr>
            <w:r w:rsidRPr="0055263A">
              <w:rPr>
                <w:sz w:val="22"/>
                <w:szCs w:val="22"/>
              </w:rPr>
              <w:t>Hand</w:t>
            </w:r>
            <w:r>
              <w:rPr>
                <w:sz w:val="22"/>
                <w:szCs w:val="22"/>
              </w:rPr>
              <w:t xml:space="preserve"> out Non-written presentation task</w:t>
            </w:r>
            <w:r w:rsidRPr="0055263A">
              <w:rPr>
                <w:sz w:val="22"/>
                <w:szCs w:val="22"/>
              </w:rPr>
              <w:t xml:space="preserve"> </w:t>
            </w:r>
            <w:r>
              <w:rPr>
                <w:sz w:val="22"/>
                <w:szCs w:val="22"/>
              </w:rPr>
              <w:t>and e</w:t>
            </w:r>
            <w:r w:rsidRPr="007838C4">
              <w:rPr>
                <w:sz w:val="22"/>
                <w:szCs w:val="22"/>
              </w:rPr>
              <w:t>xamine the key elements and objectives</w:t>
            </w:r>
            <w:r>
              <w:rPr>
                <w:sz w:val="22"/>
                <w:szCs w:val="22"/>
              </w:rPr>
              <w:t>.</w:t>
            </w:r>
          </w:p>
          <w:p w:rsidR="001D5E1B" w:rsidRDefault="001D5E1B" w:rsidP="001D5E1B">
            <w:pPr>
              <w:numPr>
                <w:ilvl w:val="0"/>
                <w:numId w:val="7"/>
              </w:numPr>
              <w:rPr>
                <w:sz w:val="22"/>
                <w:szCs w:val="22"/>
              </w:rPr>
            </w:pPr>
            <w:r>
              <w:rPr>
                <w:sz w:val="22"/>
                <w:szCs w:val="22"/>
              </w:rPr>
              <w:t>Discuss possible topics and presentation styles</w:t>
            </w:r>
          </w:p>
          <w:p w:rsidR="001D5E1B" w:rsidRPr="001D5E1B" w:rsidRDefault="001D5E1B" w:rsidP="001D5E1B">
            <w:pPr>
              <w:numPr>
                <w:ilvl w:val="0"/>
                <w:numId w:val="7"/>
              </w:numPr>
              <w:rPr>
                <w:sz w:val="22"/>
                <w:szCs w:val="22"/>
              </w:rPr>
            </w:pPr>
            <w:r>
              <w:rPr>
                <w:sz w:val="22"/>
                <w:szCs w:val="22"/>
              </w:rPr>
              <w:t>Remind students of the variety of sources available, the need to keep evidence of their research and planning and review PP from NFL in regard to good research techniques.</w:t>
            </w:r>
          </w:p>
          <w:p w:rsidR="001D5E1B" w:rsidRPr="007B114F" w:rsidRDefault="001D5E1B" w:rsidP="001D5E1B">
            <w:pPr>
              <w:numPr>
                <w:ilvl w:val="0"/>
                <w:numId w:val="7"/>
              </w:numPr>
              <w:rPr>
                <w:b/>
                <w:sz w:val="22"/>
                <w:szCs w:val="22"/>
                <w:u w:val="single"/>
              </w:rPr>
            </w:pPr>
            <w:r w:rsidRPr="0055263A">
              <w:rPr>
                <w:sz w:val="22"/>
                <w:szCs w:val="22"/>
              </w:rPr>
              <w:t>Allow class time to continue research topic for oral.</w:t>
            </w:r>
            <w:r>
              <w:rPr>
                <w:sz w:val="22"/>
                <w:szCs w:val="22"/>
              </w:rPr>
              <w:t xml:space="preserve"> Library and internet resources</w:t>
            </w:r>
            <w:r w:rsidRPr="0055263A">
              <w:rPr>
                <w:b/>
                <w:sz w:val="22"/>
                <w:szCs w:val="22"/>
                <w:u w:val="single"/>
              </w:rPr>
              <w:t xml:space="preserve"> </w:t>
            </w:r>
            <w:r>
              <w:rPr>
                <w:b/>
                <w:sz w:val="22"/>
                <w:szCs w:val="22"/>
                <w:u w:val="single"/>
              </w:rPr>
              <w:t>Topic m</w:t>
            </w:r>
            <w:r w:rsidRPr="0055263A">
              <w:rPr>
                <w:b/>
                <w:sz w:val="22"/>
                <w:szCs w:val="22"/>
                <w:u w:val="single"/>
              </w:rPr>
              <w:t>ust be selected by now.</w:t>
            </w:r>
            <w:r>
              <w:rPr>
                <w:b/>
                <w:sz w:val="22"/>
                <w:szCs w:val="22"/>
                <w:u w:val="single"/>
              </w:rPr>
              <w:t xml:space="preserve"> </w:t>
            </w:r>
            <w:r w:rsidRPr="007B114F">
              <w:rPr>
                <w:sz w:val="22"/>
                <w:szCs w:val="22"/>
              </w:rPr>
              <w:t>One-on-one teacher consultation</w:t>
            </w:r>
            <w:r>
              <w:rPr>
                <w:sz w:val="22"/>
                <w:szCs w:val="22"/>
              </w:rPr>
              <w:t>.</w:t>
            </w:r>
            <w:r w:rsidRPr="007B114F">
              <w:rPr>
                <w:b/>
                <w:sz w:val="22"/>
                <w:szCs w:val="22"/>
                <w:u w:val="single"/>
              </w:rPr>
              <w:t xml:space="preserve"> </w:t>
            </w:r>
          </w:p>
          <w:p w:rsidR="001D5E1B" w:rsidRPr="0055263A" w:rsidRDefault="001D5E1B" w:rsidP="001D5E1B">
            <w:pPr>
              <w:rPr>
                <w:b/>
                <w:sz w:val="22"/>
                <w:szCs w:val="22"/>
                <w:u w:val="single"/>
              </w:rPr>
            </w:pPr>
          </w:p>
          <w:p w:rsidR="001D5E1B" w:rsidRDefault="001D5E1B" w:rsidP="001D5E1B">
            <w:pPr>
              <w:numPr>
                <w:ilvl w:val="0"/>
                <w:numId w:val="7"/>
              </w:numPr>
              <w:rPr>
                <w:sz w:val="22"/>
                <w:szCs w:val="22"/>
              </w:rPr>
            </w:pPr>
            <w:r w:rsidRPr="0055263A">
              <w:rPr>
                <w:sz w:val="22"/>
                <w:szCs w:val="22"/>
              </w:rPr>
              <w:t xml:space="preserve">Review strategies for </w:t>
            </w:r>
            <w:r>
              <w:rPr>
                <w:sz w:val="22"/>
                <w:szCs w:val="22"/>
              </w:rPr>
              <w:t xml:space="preserve">completing </w:t>
            </w:r>
            <w:r w:rsidRPr="0055263A">
              <w:rPr>
                <w:sz w:val="22"/>
                <w:szCs w:val="22"/>
              </w:rPr>
              <w:t>oral</w:t>
            </w:r>
          </w:p>
          <w:p w:rsidR="00A3393C" w:rsidRDefault="00A3393C" w:rsidP="00841844">
            <w:pPr>
              <w:pStyle w:val="PlainText"/>
            </w:pPr>
          </w:p>
        </w:tc>
      </w:tr>
    </w:tbl>
    <w:p w:rsidR="00A7380C" w:rsidRDefault="00A7380C">
      <w:pPr>
        <w:rPr>
          <w:b/>
        </w:rPr>
      </w:pPr>
      <w:r>
        <w:rPr>
          <w:b/>
        </w:rPr>
        <w:br w:type="page"/>
      </w:r>
    </w:p>
    <w:p w:rsidR="00EC2D44" w:rsidRPr="00EC2D44" w:rsidRDefault="00EC2D44" w:rsidP="00F71D86">
      <w:pPr>
        <w:rPr>
          <w:b/>
        </w:rPr>
      </w:pPr>
      <w:r w:rsidRPr="00EC2D44">
        <w:rPr>
          <w:b/>
        </w:rPr>
        <w:lastRenderedPageBreak/>
        <w:t>Enhancing Phase</w:t>
      </w:r>
    </w:p>
    <w:tbl>
      <w:tblPr>
        <w:tblStyle w:val="TableGrid"/>
        <w:tblW w:w="10800" w:type="dxa"/>
        <w:tblInd w:w="-432" w:type="dxa"/>
        <w:tblLayout w:type="fixed"/>
        <w:tblLook w:val="01E0" w:firstRow="1" w:lastRow="1" w:firstColumn="1" w:lastColumn="1" w:noHBand="0" w:noVBand="0"/>
      </w:tblPr>
      <w:tblGrid>
        <w:gridCol w:w="1080"/>
        <w:gridCol w:w="4680"/>
        <w:gridCol w:w="5040"/>
      </w:tblGrid>
      <w:tr w:rsidR="00A3393C">
        <w:tc>
          <w:tcPr>
            <w:tcW w:w="1080" w:type="dxa"/>
            <w:shd w:val="clear" w:color="auto" w:fill="D9D9D9"/>
          </w:tcPr>
          <w:p w:rsidR="00A3393C" w:rsidRPr="00D26365" w:rsidRDefault="00A3393C" w:rsidP="005051F7">
            <w:pPr>
              <w:rPr>
                <w:b/>
              </w:rPr>
            </w:pPr>
            <w:r w:rsidRPr="00D26365">
              <w:rPr>
                <w:b/>
              </w:rPr>
              <w:t>Week</w:t>
            </w:r>
            <w:r>
              <w:rPr>
                <w:b/>
              </w:rPr>
              <w:t>/ Lesson</w:t>
            </w:r>
          </w:p>
          <w:p w:rsidR="00A3393C" w:rsidRPr="00D26365" w:rsidRDefault="00A3393C" w:rsidP="005051F7">
            <w:pPr>
              <w:rPr>
                <w:b/>
              </w:rPr>
            </w:pPr>
            <w:r w:rsidRPr="00D26365">
              <w:rPr>
                <w:b/>
              </w:rPr>
              <w:t>DOL Focus</w:t>
            </w:r>
          </w:p>
        </w:tc>
        <w:tc>
          <w:tcPr>
            <w:tcW w:w="4680" w:type="dxa"/>
            <w:shd w:val="clear" w:color="auto" w:fill="D9D9D9"/>
          </w:tcPr>
          <w:p w:rsidR="00A3393C" w:rsidRPr="00D26365" w:rsidRDefault="00A3393C" w:rsidP="005051F7">
            <w:pPr>
              <w:rPr>
                <w:b/>
              </w:rPr>
            </w:pPr>
            <w:r w:rsidRPr="00D26365">
              <w:rPr>
                <w:b/>
              </w:rPr>
              <w:t>Description of Lessons</w:t>
            </w:r>
          </w:p>
        </w:tc>
        <w:tc>
          <w:tcPr>
            <w:tcW w:w="5040" w:type="dxa"/>
            <w:shd w:val="clear" w:color="auto" w:fill="D9D9D9"/>
          </w:tcPr>
          <w:p w:rsidR="00A3393C" w:rsidRPr="00D26365" w:rsidRDefault="00A3393C" w:rsidP="005051F7">
            <w:pPr>
              <w:rPr>
                <w:b/>
              </w:rPr>
            </w:pPr>
            <w:r w:rsidRPr="00D26365">
              <w:rPr>
                <w:b/>
              </w:rPr>
              <w:t>Resources/ Strategies</w:t>
            </w:r>
          </w:p>
          <w:p w:rsidR="00A3393C" w:rsidRPr="00D26365" w:rsidRDefault="00A3393C" w:rsidP="005051F7">
            <w:pPr>
              <w:rPr>
                <w:b/>
              </w:rPr>
            </w:pPr>
            <w:r w:rsidRPr="00D26365">
              <w:rPr>
                <w:b/>
              </w:rPr>
              <w:t>Students will be able to…</w:t>
            </w:r>
          </w:p>
        </w:tc>
      </w:tr>
      <w:tr w:rsidR="00A3393C">
        <w:tc>
          <w:tcPr>
            <w:tcW w:w="1080" w:type="dxa"/>
          </w:tcPr>
          <w:p w:rsidR="00A3393C" w:rsidRDefault="00A3393C" w:rsidP="005051F7"/>
          <w:p w:rsidR="008F6463" w:rsidRDefault="008F6463" w:rsidP="008F6463">
            <w:pPr>
              <w:rPr>
                <w:b/>
              </w:rPr>
            </w:pPr>
            <w:r w:rsidRPr="00134D1B">
              <w:rPr>
                <w:b/>
              </w:rPr>
              <w:t>Week 2</w:t>
            </w:r>
            <w:r>
              <w:rPr>
                <w:b/>
              </w:rPr>
              <w:t xml:space="preserve"> B</w:t>
            </w:r>
          </w:p>
          <w:p w:rsidR="008F6463" w:rsidRDefault="008F6463" w:rsidP="008F6463">
            <w:pPr>
              <w:rPr>
                <w:b/>
              </w:rPr>
            </w:pPr>
          </w:p>
          <w:p w:rsidR="008F6463" w:rsidRDefault="008F6463" w:rsidP="008F6463">
            <w:pPr>
              <w:rPr>
                <w:sz w:val="16"/>
                <w:szCs w:val="16"/>
              </w:rPr>
            </w:pPr>
          </w:p>
          <w:p w:rsidR="008F6463" w:rsidRDefault="008F6463" w:rsidP="008F6463">
            <w:pPr>
              <w:rPr>
                <w:sz w:val="16"/>
                <w:szCs w:val="16"/>
              </w:rPr>
            </w:pPr>
            <w:r w:rsidRPr="00F93C03">
              <w:rPr>
                <w:sz w:val="16"/>
                <w:szCs w:val="16"/>
              </w:rPr>
              <w:t xml:space="preserve">DIM </w:t>
            </w:r>
            <w:r>
              <w:rPr>
                <w:sz w:val="16"/>
                <w:szCs w:val="16"/>
              </w:rPr>
              <w:t>2/3</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A3393C" w:rsidRPr="00225B46" w:rsidRDefault="008F6463" w:rsidP="00A3393C">
            <w:pPr>
              <w:rPr>
                <w:sz w:val="16"/>
                <w:szCs w:val="16"/>
              </w:rPr>
            </w:pPr>
            <w:r w:rsidRPr="001E4726">
              <w:rPr>
                <w:sz w:val="16"/>
                <w:szCs w:val="16"/>
              </w:rPr>
              <w:t>Extending/  Refining Knowledge</w:t>
            </w:r>
          </w:p>
        </w:tc>
        <w:tc>
          <w:tcPr>
            <w:tcW w:w="4680" w:type="dxa"/>
          </w:tcPr>
          <w:p w:rsidR="001D5E1B" w:rsidRDefault="001D5E1B" w:rsidP="001D5E1B">
            <w:pPr>
              <w:pStyle w:val="Bullets"/>
              <w:numPr>
                <w:ilvl w:val="0"/>
                <w:numId w:val="0"/>
              </w:numPr>
              <w:rPr>
                <w:b/>
                <w:sz w:val="24"/>
                <w:szCs w:val="24"/>
              </w:rPr>
            </w:pPr>
            <w:r>
              <w:rPr>
                <w:b/>
                <w:sz w:val="24"/>
                <w:szCs w:val="24"/>
              </w:rPr>
              <w:t>Divorce – Chapter 6</w:t>
            </w:r>
          </w:p>
          <w:p w:rsidR="001D5E1B" w:rsidRPr="0055263A" w:rsidRDefault="001D5E1B" w:rsidP="001D5E1B">
            <w:pPr>
              <w:pStyle w:val="Bullets"/>
              <w:numPr>
                <w:ilvl w:val="0"/>
                <w:numId w:val="0"/>
              </w:numPr>
              <w:rPr>
                <w:i/>
                <w:szCs w:val="22"/>
              </w:rPr>
            </w:pPr>
            <w:r w:rsidRPr="0055263A">
              <w:rPr>
                <w:szCs w:val="22"/>
              </w:rPr>
              <w:t xml:space="preserve">Brief historical background of divorce. (e.g. names of Acts in </w:t>
            </w:r>
            <w:smartTag w:uri="urn:schemas-microsoft-com:office:smarttags" w:element="country-region">
              <w:smartTag w:uri="urn:schemas-microsoft-com:office:smarttags" w:element="place">
                <w:r w:rsidRPr="0055263A">
                  <w:rPr>
                    <w:szCs w:val="22"/>
                  </w:rPr>
                  <w:t>Australia</w:t>
                </w:r>
              </w:smartTag>
            </w:smartTag>
            <w:r w:rsidRPr="0055263A">
              <w:rPr>
                <w:szCs w:val="22"/>
              </w:rPr>
              <w:t xml:space="preserve">’s history) </w:t>
            </w:r>
            <w:r w:rsidRPr="0055263A">
              <w:rPr>
                <w:i/>
                <w:szCs w:val="22"/>
              </w:rPr>
              <w:t>Matrimonial Causes Act 1959</w:t>
            </w:r>
          </w:p>
          <w:p w:rsidR="001D5E1B" w:rsidRDefault="001D5E1B" w:rsidP="001D5E1B">
            <w:pPr>
              <w:pStyle w:val="Bullets"/>
              <w:numPr>
                <w:ilvl w:val="0"/>
                <w:numId w:val="0"/>
              </w:numPr>
              <w:rPr>
                <w:i/>
                <w:szCs w:val="22"/>
              </w:rPr>
            </w:pPr>
            <w:r w:rsidRPr="0055263A">
              <w:rPr>
                <w:i/>
                <w:szCs w:val="22"/>
              </w:rPr>
              <w:t xml:space="preserve">Family Law Act 1975 </w:t>
            </w:r>
          </w:p>
          <w:p w:rsidR="001D5E1B" w:rsidRDefault="001D5E1B" w:rsidP="001D5E1B">
            <w:pPr>
              <w:pStyle w:val="Bullets"/>
              <w:numPr>
                <w:ilvl w:val="0"/>
                <w:numId w:val="0"/>
              </w:numPr>
              <w:rPr>
                <w:i/>
                <w:szCs w:val="22"/>
              </w:rPr>
            </w:pPr>
          </w:p>
          <w:p w:rsidR="001D5E1B" w:rsidRPr="00225B46" w:rsidRDefault="001D5E1B" w:rsidP="001D5E1B">
            <w:pPr>
              <w:pStyle w:val="Bullets"/>
              <w:numPr>
                <w:ilvl w:val="0"/>
                <w:numId w:val="0"/>
              </w:numPr>
              <w:rPr>
                <w:szCs w:val="22"/>
              </w:rPr>
            </w:pPr>
            <w:r>
              <w:rPr>
                <w:szCs w:val="22"/>
              </w:rPr>
              <w:t>Annulments Vs Divorce</w:t>
            </w:r>
          </w:p>
          <w:p w:rsidR="001D5E1B" w:rsidRPr="0055263A" w:rsidRDefault="001D5E1B" w:rsidP="001D5E1B">
            <w:pPr>
              <w:pStyle w:val="Bullets"/>
              <w:numPr>
                <w:ilvl w:val="0"/>
                <w:numId w:val="0"/>
              </w:numPr>
              <w:rPr>
                <w:b/>
                <w:szCs w:val="22"/>
              </w:rPr>
            </w:pPr>
          </w:p>
          <w:p w:rsidR="001D5E1B" w:rsidRDefault="001D5E1B" w:rsidP="001D5E1B">
            <w:pPr>
              <w:pStyle w:val="Bullets"/>
              <w:numPr>
                <w:ilvl w:val="0"/>
                <w:numId w:val="0"/>
              </w:numPr>
              <w:rPr>
                <w:szCs w:val="22"/>
              </w:rPr>
            </w:pPr>
            <w:r w:rsidRPr="0055263A">
              <w:rPr>
                <w:szCs w:val="22"/>
              </w:rPr>
              <w:t xml:space="preserve">What are the differences/features between fault and no-fault divorce? (Include a brief reference to reasons for divorce) </w:t>
            </w:r>
          </w:p>
          <w:p w:rsidR="001D5E1B" w:rsidRDefault="001D5E1B" w:rsidP="001D5E1B">
            <w:pPr>
              <w:pStyle w:val="Bullets"/>
              <w:numPr>
                <w:ilvl w:val="0"/>
                <w:numId w:val="0"/>
              </w:numPr>
              <w:rPr>
                <w:szCs w:val="22"/>
              </w:rPr>
            </w:pPr>
          </w:p>
          <w:p w:rsidR="001D5E1B" w:rsidRPr="0055263A" w:rsidRDefault="001D5E1B" w:rsidP="001D5E1B">
            <w:pPr>
              <w:pStyle w:val="Bullets"/>
              <w:numPr>
                <w:ilvl w:val="0"/>
                <w:numId w:val="0"/>
              </w:numPr>
              <w:rPr>
                <w:szCs w:val="22"/>
              </w:rPr>
            </w:pPr>
            <w:r>
              <w:rPr>
                <w:szCs w:val="22"/>
              </w:rPr>
              <w:t>Grounds for divorce</w:t>
            </w:r>
          </w:p>
          <w:p w:rsidR="001D5E1B" w:rsidRPr="0055263A" w:rsidRDefault="001D5E1B" w:rsidP="001D5E1B">
            <w:pPr>
              <w:pStyle w:val="Bullets"/>
              <w:numPr>
                <w:ilvl w:val="0"/>
                <w:numId w:val="0"/>
              </w:numPr>
              <w:rPr>
                <w:szCs w:val="22"/>
              </w:rPr>
            </w:pPr>
          </w:p>
          <w:p w:rsidR="001D5E1B" w:rsidRPr="0055263A" w:rsidRDefault="001D5E1B" w:rsidP="001D5E1B">
            <w:pPr>
              <w:pStyle w:val="Bullets"/>
              <w:numPr>
                <w:ilvl w:val="0"/>
                <w:numId w:val="0"/>
              </w:numPr>
              <w:rPr>
                <w:szCs w:val="22"/>
              </w:rPr>
            </w:pPr>
            <w:r w:rsidRPr="0055263A">
              <w:rPr>
                <w:szCs w:val="22"/>
              </w:rPr>
              <w:t>Who are the stakeholders in divorce?</w:t>
            </w:r>
          </w:p>
          <w:p w:rsidR="001D5E1B" w:rsidRPr="0055263A" w:rsidRDefault="001D5E1B" w:rsidP="001D5E1B">
            <w:pPr>
              <w:pStyle w:val="Bullets"/>
              <w:numPr>
                <w:ilvl w:val="0"/>
                <w:numId w:val="0"/>
              </w:numPr>
              <w:rPr>
                <w:szCs w:val="22"/>
              </w:rPr>
            </w:pPr>
          </w:p>
          <w:p w:rsidR="001D5E1B" w:rsidRPr="005E023A" w:rsidRDefault="001D5E1B" w:rsidP="001D5E1B">
            <w:pPr>
              <w:pStyle w:val="Bullets"/>
              <w:numPr>
                <w:ilvl w:val="0"/>
                <w:numId w:val="0"/>
              </w:numPr>
            </w:pPr>
            <w:r w:rsidRPr="0055263A">
              <w:t>What is your opinion of this area of law based on evidence? Can you make any recommendations?</w:t>
            </w:r>
          </w:p>
          <w:p w:rsidR="007838C4" w:rsidRPr="00225B46" w:rsidRDefault="007838C4" w:rsidP="001D5E1B">
            <w:pPr>
              <w:rPr>
                <w:sz w:val="22"/>
                <w:szCs w:val="22"/>
              </w:rPr>
            </w:pPr>
          </w:p>
        </w:tc>
        <w:tc>
          <w:tcPr>
            <w:tcW w:w="5040" w:type="dxa"/>
          </w:tcPr>
          <w:p w:rsidR="001D5E1B" w:rsidRPr="0055263A" w:rsidRDefault="001D5E1B" w:rsidP="001D5E1B">
            <w:pPr>
              <w:numPr>
                <w:ilvl w:val="0"/>
                <w:numId w:val="8"/>
              </w:numPr>
              <w:rPr>
                <w:sz w:val="22"/>
                <w:szCs w:val="22"/>
              </w:rPr>
            </w:pPr>
            <w:r w:rsidRPr="0055263A">
              <w:rPr>
                <w:sz w:val="22"/>
                <w:szCs w:val="22"/>
              </w:rPr>
              <w:t>LSIAction p.27-35</w:t>
            </w:r>
          </w:p>
          <w:p w:rsidR="001D5E1B" w:rsidRPr="0055263A" w:rsidRDefault="001D5E1B" w:rsidP="001D5E1B">
            <w:pPr>
              <w:ind w:left="360"/>
              <w:rPr>
                <w:sz w:val="22"/>
                <w:szCs w:val="22"/>
              </w:rPr>
            </w:pPr>
          </w:p>
          <w:p w:rsidR="001D5E1B" w:rsidRPr="0055263A" w:rsidRDefault="001D5E1B" w:rsidP="001D5E1B">
            <w:pPr>
              <w:numPr>
                <w:ilvl w:val="0"/>
                <w:numId w:val="8"/>
              </w:numPr>
              <w:rPr>
                <w:sz w:val="22"/>
                <w:szCs w:val="22"/>
              </w:rPr>
            </w:pPr>
            <w:r>
              <w:rPr>
                <w:sz w:val="22"/>
                <w:szCs w:val="22"/>
              </w:rPr>
              <w:t>Newspaper articles</w:t>
            </w:r>
          </w:p>
          <w:p w:rsidR="001D5E1B" w:rsidRPr="0055263A" w:rsidRDefault="001D5E1B" w:rsidP="001D5E1B">
            <w:pPr>
              <w:ind w:left="360"/>
              <w:rPr>
                <w:sz w:val="22"/>
                <w:szCs w:val="22"/>
              </w:rPr>
            </w:pPr>
            <w:r w:rsidRPr="0055263A">
              <w:rPr>
                <w:sz w:val="22"/>
                <w:szCs w:val="22"/>
              </w:rPr>
              <w:t xml:space="preserve"> </w:t>
            </w:r>
          </w:p>
          <w:p w:rsidR="001D5E1B" w:rsidRPr="0055263A" w:rsidRDefault="001D5E1B" w:rsidP="001D5E1B">
            <w:pPr>
              <w:numPr>
                <w:ilvl w:val="0"/>
                <w:numId w:val="8"/>
              </w:numPr>
              <w:rPr>
                <w:sz w:val="22"/>
                <w:szCs w:val="22"/>
              </w:rPr>
            </w:pPr>
            <w:r>
              <w:rPr>
                <w:sz w:val="22"/>
                <w:szCs w:val="22"/>
              </w:rPr>
              <w:t>Clickview resources</w:t>
            </w:r>
          </w:p>
          <w:p w:rsidR="001D5E1B" w:rsidRPr="0055263A" w:rsidRDefault="001D5E1B" w:rsidP="001D5E1B">
            <w:pPr>
              <w:ind w:left="360"/>
              <w:rPr>
                <w:sz w:val="22"/>
                <w:szCs w:val="22"/>
              </w:rPr>
            </w:pPr>
          </w:p>
          <w:p w:rsidR="001D5E1B" w:rsidRPr="0055263A" w:rsidRDefault="001D5E1B" w:rsidP="001D5E1B">
            <w:pPr>
              <w:numPr>
                <w:ilvl w:val="0"/>
                <w:numId w:val="8"/>
              </w:numPr>
              <w:rPr>
                <w:sz w:val="22"/>
                <w:szCs w:val="22"/>
              </w:rPr>
            </w:pPr>
            <w:r>
              <w:rPr>
                <w:sz w:val="22"/>
                <w:szCs w:val="22"/>
              </w:rPr>
              <w:t>High-profile celebrities – this will help to compare the Australian system with overseas processes</w:t>
            </w:r>
          </w:p>
          <w:p w:rsidR="001D5E1B" w:rsidRPr="0055263A" w:rsidRDefault="001D5E1B" w:rsidP="001D5E1B">
            <w:pPr>
              <w:rPr>
                <w:sz w:val="22"/>
                <w:szCs w:val="22"/>
              </w:rPr>
            </w:pPr>
          </w:p>
          <w:p w:rsidR="001D5E1B" w:rsidRDefault="001D5E1B" w:rsidP="001D5E1B">
            <w:pPr>
              <w:pStyle w:val="ListParagraph"/>
              <w:rPr>
                <w:sz w:val="22"/>
                <w:szCs w:val="22"/>
              </w:rPr>
            </w:pPr>
          </w:p>
          <w:p w:rsidR="001D5E1B" w:rsidRPr="001D5E1B" w:rsidRDefault="001D5E1B" w:rsidP="001D5E1B">
            <w:pPr>
              <w:numPr>
                <w:ilvl w:val="0"/>
                <w:numId w:val="9"/>
              </w:numPr>
              <w:rPr>
                <w:sz w:val="20"/>
                <w:szCs w:val="20"/>
              </w:rPr>
            </w:pPr>
            <w:r>
              <w:rPr>
                <w:sz w:val="22"/>
                <w:szCs w:val="22"/>
              </w:rPr>
              <w:t>Review Chapter 6 questions 4-14</w:t>
            </w:r>
            <w:r w:rsidRPr="0055263A">
              <w:rPr>
                <w:sz w:val="22"/>
                <w:szCs w:val="22"/>
              </w:rPr>
              <w:t xml:space="preserve"> </w:t>
            </w:r>
          </w:p>
          <w:p w:rsidR="001D5E1B" w:rsidRPr="001D5E1B" w:rsidRDefault="001D5E1B" w:rsidP="001D5E1B">
            <w:pPr>
              <w:ind w:left="720"/>
              <w:rPr>
                <w:sz w:val="20"/>
                <w:szCs w:val="20"/>
              </w:rPr>
            </w:pPr>
          </w:p>
          <w:p w:rsidR="001D5E1B" w:rsidRDefault="001D5E1B" w:rsidP="001D5E1B">
            <w:pPr>
              <w:numPr>
                <w:ilvl w:val="0"/>
                <w:numId w:val="9"/>
              </w:numPr>
              <w:rPr>
                <w:sz w:val="20"/>
                <w:szCs w:val="20"/>
              </w:rPr>
            </w:pPr>
            <w:r w:rsidRPr="0055263A">
              <w:rPr>
                <w:sz w:val="22"/>
                <w:szCs w:val="22"/>
              </w:rPr>
              <w:t>Allow class time to continue research topic for oral</w:t>
            </w:r>
            <w:r>
              <w:rPr>
                <w:sz w:val="22"/>
                <w:szCs w:val="22"/>
              </w:rPr>
              <w:t xml:space="preserve">: library and internet resources. </w:t>
            </w:r>
            <w:r w:rsidRPr="007B114F">
              <w:rPr>
                <w:sz w:val="22"/>
                <w:szCs w:val="22"/>
              </w:rPr>
              <w:t>One-on-one teacher consultation</w:t>
            </w:r>
            <w:r>
              <w:rPr>
                <w:sz w:val="22"/>
                <w:szCs w:val="22"/>
              </w:rPr>
              <w:t>.</w:t>
            </w:r>
            <w:r w:rsidRPr="007B114F">
              <w:rPr>
                <w:b/>
                <w:sz w:val="22"/>
                <w:szCs w:val="22"/>
                <w:u w:val="single"/>
              </w:rPr>
              <w:t xml:space="preserve"> </w:t>
            </w:r>
          </w:p>
          <w:p w:rsidR="001D5E1B" w:rsidRPr="00225B46" w:rsidRDefault="001D5E1B" w:rsidP="001D5E1B">
            <w:pPr>
              <w:ind w:left="720"/>
              <w:rPr>
                <w:sz w:val="22"/>
                <w:szCs w:val="22"/>
              </w:rPr>
            </w:pPr>
          </w:p>
        </w:tc>
      </w:tr>
      <w:tr w:rsidR="00A3393C">
        <w:tc>
          <w:tcPr>
            <w:tcW w:w="1080" w:type="dxa"/>
          </w:tcPr>
          <w:p w:rsidR="00A3393C" w:rsidRDefault="00A3393C" w:rsidP="00A3393C">
            <w:pPr>
              <w:rPr>
                <w:sz w:val="16"/>
                <w:szCs w:val="16"/>
              </w:rPr>
            </w:pPr>
          </w:p>
          <w:p w:rsidR="00A3393C" w:rsidRDefault="00A3393C" w:rsidP="00A3393C">
            <w:pPr>
              <w:rPr>
                <w:sz w:val="16"/>
                <w:szCs w:val="16"/>
              </w:rPr>
            </w:pPr>
          </w:p>
          <w:p w:rsidR="008F6463" w:rsidRDefault="008F6463" w:rsidP="008F6463">
            <w:pPr>
              <w:rPr>
                <w:b/>
              </w:rPr>
            </w:pPr>
            <w:r w:rsidRPr="00134D1B">
              <w:rPr>
                <w:b/>
              </w:rPr>
              <w:t xml:space="preserve">Week </w:t>
            </w:r>
            <w:r>
              <w:rPr>
                <w:b/>
              </w:rPr>
              <w:t>3 A</w:t>
            </w:r>
          </w:p>
          <w:p w:rsidR="008F6463" w:rsidRDefault="008F6463" w:rsidP="008F6463">
            <w:pPr>
              <w:rPr>
                <w:sz w:val="16"/>
                <w:szCs w:val="16"/>
              </w:rPr>
            </w:pPr>
          </w:p>
          <w:p w:rsidR="008F6463" w:rsidRDefault="008F6463" w:rsidP="008F6463">
            <w:pPr>
              <w:rPr>
                <w:sz w:val="16"/>
                <w:szCs w:val="16"/>
              </w:rPr>
            </w:pPr>
          </w:p>
          <w:p w:rsidR="008F6463" w:rsidRDefault="008F6463" w:rsidP="008F6463">
            <w:pPr>
              <w:rPr>
                <w:sz w:val="16"/>
                <w:szCs w:val="16"/>
              </w:rPr>
            </w:pPr>
          </w:p>
          <w:p w:rsidR="008F6463" w:rsidRDefault="008F6463" w:rsidP="008F6463">
            <w:pPr>
              <w:rPr>
                <w:sz w:val="16"/>
                <w:szCs w:val="16"/>
              </w:rPr>
            </w:pPr>
          </w:p>
          <w:p w:rsidR="008F6463" w:rsidRDefault="008F6463" w:rsidP="008F6463">
            <w:pPr>
              <w:rPr>
                <w:sz w:val="16"/>
                <w:szCs w:val="16"/>
              </w:rPr>
            </w:pPr>
            <w:r w:rsidRPr="00F93C03">
              <w:rPr>
                <w:sz w:val="16"/>
                <w:szCs w:val="16"/>
              </w:rPr>
              <w:t xml:space="preserve">DIM </w:t>
            </w:r>
            <w:r>
              <w:rPr>
                <w:sz w:val="16"/>
                <w:szCs w:val="16"/>
              </w:rPr>
              <w:t>2/3</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A3393C" w:rsidRDefault="008F6463" w:rsidP="008F6463">
            <w:r w:rsidRPr="001E4726">
              <w:rPr>
                <w:sz w:val="16"/>
                <w:szCs w:val="16"/>
              </w:rPr>
              <w:t>Extending/  Refining Knowledge</w:t>
            </w:r>
          </w:p>
        </w:tc>
        <w:tc>
          <w:tcPr>
            <w:tcW w:w="4680" w:type="dxa"/>
          </w:tcPr>
          <w:p w:rsidR="00A3393C" w:rsidRDefault="00A3393C" w:rsidP="005051F7"/>
          <w:p w:rsidR="001D5E1B" w:rsidRDefault="001D5E1B" w:rsidP="001D5E1B">
            <w:pPr>
              <w:pStyle w:val="Bullets"/>
              <w:numPr>
                <w:ilvl w:val="0"/>
                <w:numId w:val="0"/>
              </w:numPr>
              <w:ind w:left="360" w:hanging="360"/>
            </w:pPr>
            <w:r w:rsidRPr="00DB114B">
              <w:rPr>
                <w:b/>
                <w:sz w:val="24"/>
                <w:szCs w:val="24"/>
              </w:rPr>
              <w:t>Breakdown of Marriage</w:t>
            </w:r>
            <w:r>
              <w:rPr>
                <w:b/>
                <w:sz w:val="24"/>
                <w:szCs w:val="24"/>
              </w:rPr>
              <w:t xml:space="preserve">: </w:t>
            </w:r>
            <w:r w:rsidRPr="0055263A">
              <w:rPr>
                <w:b/>
                <w:sz w:val="24"/>
                <w:szCs w:val="24"/>
              </w:rPr>
              <w:t>Property</w:t>
            </w:r>
            <w:r>
              <w:rPr>
                <w:b/>
                <w:sz w:val="24"/>
                <w:szCs w:val="24"/>
              </w:rPr>
              <w:t xml:space="preserve"> – Chapter 7</w:t>
            </w:r>
          </w:p>
          <w:p w:rsidR="001D5E1B" w:rsidRPr="00DB1D7A" w:rsidRDefault="001D5E1B" w:rsidP="001D5E1B">
            <w:pPr>
              <w:pStyle w:val="Bullets"/>
              <w:numPr>
                <w:ilvl w:val="0"/>
                <w:numId w:val="0"/>
              </w:numPr>
              <w:rPr>
                <w:szCs w:val="22"/>
              </w:rPr>
            </w:pPr>
            <w:r w:rsidRPr="00DB1D7A">
              <w:rPr>
                <w:szCs w:val="22"/>
              </w:rPr>
              <w:t xml:space="preserve">What section of the Family Law act deals with property settlement? </w:t>
            </w:r>
          </w:p>
          <w:p w:rsidR="001D5E1B" w:rsidRPr="00DB1D7A" w:rsidRDefault="001D5E1B" w:rsidP="001D5E1B">
            <w:pPr>
              <w:pStyle w:val="Bullets"/>
              <w:numPr>
                <w:ilvl w:val="0"/>
                <w:numId w:val="0"/>
              </w:numPr>
              <w:rPr>
                <w:szCs w:val="22"/>
              </w:rPr>
            </w:pPr>
            <w:r w:rsidRPr="00DB1D7A">
              <w:rPr>
                <w:szCs w:val="22"/>
              </w:rPr>
              <w:t>The four steps of property settlement</w:t>
            </w:r>
          </w:p>
          <w:p w:rsidR="001D5E1B" w:rsidRPr="00DB1D7A" w:rsidRDefault="001D5E1B" w:rsidP="001D5E1B">
            <w:pPr>
              <w:pStyle w:val="Bullets"/>
              <w:numPr>
                <w:ilvl w:val="0"/>
                <w:numId w:val="0"/>
              </w:numPr>
              <w:rPr>
                <w:szCs w:val="22"/>
              </w:rPr>
            </w:pPr>
            <w:r w:rsidRPr="00DB1D7A">
              <w:rPr>
                <w:szCs w:val="22"/>
              </w:rPr>
              <w:t>What is a definition of property? e.g what can be divided?</w:t>
            </w:r>
          </w:p>
          <w:p w:rsidR="001D5E1B" w:rsidRPr="00DB1D7A" w:rsidRDefault="001D5E1B" w:rsidP="001D5E1B">
            <w:pPr>
              <w:pStyle w:val="Bullets"/>
              <w:numPr>
                <w:ilvl w:val="0"/>
                <w:numId w:val="0"/>
              </w:numPr>
              <w:rPr>
                <w:szCs w:val="22"/>
              </w:rPr>
            </w:pPr>
            <w:r w:rsidRPr="00DB1D7A">
              <w:rPr>
                <w:szCs w:val="22"/>
              </w:rPr>
              <w:t>What is a contribution? What is the split/ rules to do with contribution?</w:t>
            </w:r>
          </w:p>
          <w:p w:rsidR="001D5E1B" w:rsidRPr="00DB1D7A" w:rsidRDefault="001D5E1B" w:rsidP="001D5E1B">
            <w:pPr>
              <w:pStyle w:val="Bullets"/>
              <w:numPr>
                <w:ilvl w:val="0"/>
                <w:numId w:val="0"/>
              </w:numPr>
              <w:rPr>
                <w:szCs w:val="22"/>
              </w:rPr>
            </w:pPr>
            <w:r w:rsidRPr="00DB1D7A">
              <w:rPr>
                <w:szCs w:val="22"/>
              </w:rPr>
              <w:t>What are some of the issues which determine future needs?</w:t>
            </w:r>
          </w:p>
          <w:p w:rsidR="001D5E1B" w:rsidRPr="00DB1D7A" w:rsidRDefault="001D5E1B" w:rsidP="001D5E1B">
            <w:pPr>
              <w:pStyle w:val="Bullets"/>
              <w:numPr>
                <w:ilvl w:val="0"/>
                <w:numId w:val="0"/>
              </w:numPr>
              <w:rPr>
                <w:szCs w:val="22"/>
              </w:rPr>
            </w:pPr>
            <w:r w:rsidRPr="00DB1D7A">
              <w:rPr>
                <w:szCs w:val="22"/>
              </w:rPr>
              <w:t>What are some examples of where adjustments are made by the Court?</w:t>
            </w:r>
          </w:p>
          <w:p w:rsidR="001D5E1B" w:rsidRPr="00DB1D7A" w:rsidRDefault="001D5E1B" w:rsidP="001D5E1B">
            <w:pPr>
              <w:pStyle w:val="Bullets"/>
              <w:numPr>
                <w:ilvl w:val="0"/>
                <w:numId w:val="0"/>
              </w:numPr>
              <w:rPr>
                <w:szCs w:val="22"/>
              </w:rPr>
            </w:pPr>
            <w:r w:rsidRPr="00DB1D7A">
              <w:rPr>
                <w:szCs w:val="22"/>
              </w:rPr>
              <w:t xml:space="preserve">Outline any example where a court order needs to be just and equitable.  </w:t>
            </w:r>
          </w:p>
          <w:p w:rsidR="001D5E1B" w:rsidRPr="00DB1D7A" w:rsidRDefault="001D5E1B" w:rsidP="001D5E1B">
            <w:pPr>
              <w:pStyle w:val="Bullets"/>
              <w:numPr>
                <w:ilvl w:val="0"/>
                <w:numId w:val="0"/>
              </w:numPr>
              <w:rPr>
                <w:szCs w:val="22"/>
              </w:rPr>
            </w:pPr>
            <w:r w:rsidRPr="00DB1D7A">
              <w:rPr>
                <w:szCs w:val="22"/>
              </w:rPr>
              <w:t>Identify some cases/examples/news articles of which demonstrate the point of view of your stakeholders.</w:t>
            </w:r>
          </w:p>
          <w:p w:rsidR="00F406DA" w:rsidRPr="005E023A" w:rsidRDefault="001D5E1B" w:rsidP="001D5E1B">
            <w:r w:rsidRPr="00DB1D7A">
              <w:rPr>
                <w:sz w:val="22"/>
                <w:szCs w:val="22"/>
              </w:rPr>
              <w:t>Discuss success/failure of the current law and the possible social consequences. Should there be further changes to the new Act? Make a possible recommendation based on this discussion.</w:t>
            </w:r>
          </w:p>
        </w:tc>
        <w:tc>
          <w:tcPr>
            <w:tcW w:w="5040" w:type="dxa"/>
          </w:tcPr>
          <w:p w:rsidR="00225B46" w:rsidRDefault="00225B46" w:rsidP="001D5E1B">
            <w:pPr>
              <w:ind w:left="720"/>
              <w:rPr>
                <w:sz w:val="22"/>
                <w:szCs w:val="22"/>
              </w:rPr>
            </w:pPr>
          </w:p>
          <w:p w:rsidR="001D5E1B" w:rsidRDefault="001D5E1B" w:rsidP="001D5E1B">
            <w:pPr>
              <w:numPr>
                <w:ilvl w:val="0"/>
                <w:numId w:val="9"/>
              </w:numPr>
              <w:rPr>
                <w:sz w:val="22"/>
                <w:szCs w:val="22"/>
              </w:rPr>
            </w:pPr>
            <w:r w:rsidRPr="0055263A">
              <w:rPr>
                <w:sz w:val="22"/>
                <w:szCs w:val="22"/>
              </w:rPr>
              <w:t>Text book Ch 7 plus case studies</w:t>
            </w:r>
          </w:p>
          <w:p w:rsidR="001D5E1B" w:rsidRDefault="001D5E1B" w:rsidP="001D5E1B">
            <w:pPr>
              <w:rPr>
                <w:sz w:val="22"/>
                <w:szCs w:val="22"/>
              </w:rPr>
            </w:pPr>
          </w:p>
          <w:p w:rsidR="001D5E1B" w:rsidRDefault="001D5E1B" w:rsidP="001D5E1B">
            <w:pPr>
              <w:numPr>
                <w:ilvl w:val="0"/>
                <w:numId w:val="9"/>
              </w:numPr>
              <w:rPr>
                <w:sz w:val="22"/>
                <w:szCs w:val="22"/>
              </w:rPr>
            </w:pPr>
            <w:r>
              <w:rPr>
                <w:sz w:val="22"/>
                <w:szCs w:val="22"/>
              </w:rPr>
              <w:t>LSIAction p.49-52</w:t>
            </w:r>
          </w:p>
          <w:p w:rsidR="001D5E1B" w:rsidRPr="0055263A" w:rsidRDefault="001D5E1B" w:rsidP="001D5E1B">
            <w:pPr>
              <w:ind w:left="360"/>
              <w:rPr>
                <w:sz w:val="22"/>
                <w:szCs w:val="22"/>
              </w:rPr>
            </w:pPr>
          </w:p>
          <w:p w:rsidR="001D5E1B" w:rsidRDefault="001D5E1B" w:rsidP="001D5E1B">
            <w:pPr>
              <w:numPr>
                <w:ilvl w:val="0"/>
                <w:numId w:val="9"/>
              </w:numPr>
              <w:rPr>
                <w:sz w:val="22"/>
                <w:szCs w:val="22"/>
              </w:rPr>
            </w:pPr>
            <w:r w:rsidRPr="0055263A">
              <w:rPr>
                <w:sz w:val="22"/>
                <w:szCs w:val="22"/>
              </w:rPr>
              <w:t>Pr-nuptial agreements</w:t>
            </w:r>
          </w:p>
          <w:p w:rsidR="001D5E1B" w:rsidRPr="0055263A" w:rsidRDefault="001D5E1B" w:rsidP="001D5E1B">
            <w:pPr>
              <w:ind w:left="360"/>
              <w:rPr>
                <w:sz w:val="22"/>
                <w:szCs w:val="22"/>
              </w:rPr>
            </w:pPr>
          </w:p>
          <w:p w:rsidR="001D5E1B" w:rsidRPr="0055263A" w:rsidRDefault="001D5E1B" w:rsidP="001D5E1B">
            <w:pPr>
              <w:numPr>
                <w:ilvl w:val="0"/>
                <w:numId w:val="9"/>
              </w:numPr>
              <w:rPr>
                <w:sz w:val="22"/>
                <w:szCs w:val="22"/>
              </w:rPr>
            </w:pPr>
            <w:r w:rsidRPr="0055263A">
              <w:rPr>
                <w:sz w:val="22"/>
                <w:szCs w:val="22"/>
              </w:rPr>
              <w:t>Defacto considerations?</w:t>
            </w:r>
            <w:r>
              <w:rPr>
                <w:sz w:val="22"/>
                <w:szCs w:val="22"/>
              </w:rPr>
              <w:t xml:space="preserve"> LSIAction p.54</w:t>
            </w:r>
          </w:p>
          <w:p w:rsidR="001D5E1B" w:rsidRDefault="001D5E1B" w:rsidP="001D5E1B">
            <w:pPr>
              <w:ind w:left="720"/>
              <w:rPr>
                <w:sz w:val="22"/>
                <w:szCs w:val="22"/>
              </w:rPr>
            </w:pPr>
          </w:p>
          <w:p w:rsidR="001D5E1B" w:rsidRPr="00225B46" w:rsidRDefault="001D5E1B" w:rsidP="001D5E1B">
            <w:pPr>
              <w:ind w:left="720"/>
              <w:rPr>
                <w:sz w:val="22"/>
                <w:szCs w:val="22"/>
              </w:rPr>
            </w:pPr>
            <w:r>
              <w:rPr>
                <w:sz w:val="22"/>
                <w:szCs w:val="22"/>
              </w:rPr>
              <w:t>DRAFT DUE 22</w:t>
            </w:r>
            <w:r w:rsidRPr="001D5E1B">
              <w:rPr>
                <w:sz w:val="22"/>
                <w:szCs w:val="22"/>
                <w:vertAlign w:val="superscript"/>
              </w:rPr>
              <w:t>nd</w:t>
            </w:r>
            <w:r>
              <w:rPr>
                <w:sz w:val="22"/>
                <w:szCs w:val="22"/>
              </w:rPr>
              <w:t xml:space="preserve"> FEBRUARY</w:t>
            </w:r>
          </w:p>
        </w:tc>
      </w:tr>
      <w:tr w:rsidR="00A3393C">
        <w:tc>
          <w:tcPr>
            <w:tcW w:w="1080" w:type="dxa"/>
          </w:tcPr>
          <w:p w:rsidR="00A3393C" w:rsidRDefault="00A3393C" w:rsidP="005051F7"/>
          <w:p w:rsidR="008F6463" w:rsidRDefault="008F6463" w:rsidP="008F6463">
            <w:pPr>
              <w:rPr>
                <w:b/>
              </w:rPr>
            </w:pPr>
            <w:r w:rsidRPr="00DB114B">
              <w:rPr>
                <w:b/>
              </w:rPr>
              <w:t>Week 4</w:t>
            </w:r>
          </w:p>
          <w:p w:rsidR="008F6463" w:rsidRPr="00DB114B" w:rsidRDefault="008F6463" w:rsidP="008F6463">
            <w:pPr>
              <w:rPr>
                <w:b/>
              </w:rPr>
            </w:pPr>
            <w:r>
              <w:rPr>
                <w:b/>
              </w:rPr>
              <w:t>B</w:t>
            </w:r>
          </w:p>
          <w:p w:rsidR="008F6463" w:rsidRDefault="008F6463" w:rsidP="008F6463"/>
          <w:p w:rsidR="008F6463" w:rsidRDefault="008F6463" w:rsidP="008F6463">
            <w:pPr>
              <w:rPr>
                <w:sz w:val="16"/>
                <w:szCs w:val="16"/>
              </w:rPr>
            </w:pPr>
          </w:p>
          <w:p w:rsidR="008F6463" w:rsidRDefault="008F6463" w:rsidP="008F6463">
            <w:pPr>
              <w:rPr>
                <w:sz w:val="16"/>
                <w:szCs w:val="16"/>
              </w:rPr>
            </w:pPr>
            <w:r w:rsidRPr="00F93C03">
              <w:rPr>
                <w:sz w:val="16"/>
                <w:szCs w:val="16"/>
              </w:rPr>
              <w:t xml:space="preserve">DIM </w:t>
            </w:r>
            <w:r>
              <w:rPr>
                <w:sz w:val="16"/>
                <w:szCs w:val="16"/>
              </w:rPr>
              <w:t>2/3</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8F6463" w:rsidRDefault="008F6463" w:rsidP="008F6463">
            <w:pPr>
              <w:rPr>
                <w:sz w:val="16"/>
                <w:szCs w:val="16"/>
              </w:rPr>
            </w:pPr>
            <w:r w:rsidRPr="001E4726">
              <w:rPr>
                <w:sz w:val="16"/>
                <w:szCs w:val="16"/>
              </w:rPr>
              <w:t>Extending/  Refining Knowledge</w:t>
            </w:r>
          </w:p>
          <w:p w:rsidR="00A3393C" w:rsidRDefault="00A3393C" w:rsidP="005051F7"/>
        </w:tc>
        <w:tc>
          <w:tcPr>
            <w:tcW w:w="4680" w:type="dxa"/>
          </w:tcPr>
          <w:p w:rsidR="001D5E1B" w:rsidRDefault="001D5E1B" w:rsidP="001D5E1B">
            <w:pPr>
              <w:pStyle w:val="Bullets"/>
              <w:numPr>
                <w:ilvl w:val="0"/>
                <w:numId w:val="0"/>
              </w:numPr>
              <w:ind w:left="360" w:hanging="360"/>
              <w:rPr>
                <w:b/>
                <w:sz w:val="24"/>
                <w:szCs w:val="24"/>
              </w:rPr>
            </w:pPr>
          </w:p>
          <w:p w:rsidR="001D5E1B" w:rsidRDefault="001D5E1B" w:rsidP="001D5E1B">
            <w:pPr>
              <w:pStyle w:val="Bullets"/>
              <w:numPr>
                <w:ilvl w:val="0"/>
                <w:numId w:val="0"/>
              </w:numPr>
              <w:ind w:left="360" w:hanging="360"/>
            </w:pPr>
            <w:r w:rsidRPr="00DB114B">
              <w:rPr>
                <w:b/>
                <w:sz w:val="24"/>
                <w:szCs w:val="24"/>
              </w:rPr>
              <w:t>Breakdown of Marriage</w:t>
            </w:r>
            <w:r>
              <w:rPr>
                <w:b/>
                <w:sz w:val="24"/>
                <w:szCs w:val="24"/>
              </w:rPr>
              <w:t>: Children – Chapter 7</w:t>
            </w:r>
          </w:p>
          <w:p w:rsidR="001D5E1B" w:rsidRPr="00DB1D7A" w:rsidRDefault="001D5E1B" w:rsidP="001D5E1B">
            <w:pPr>
              <w:pStyle w:val="Bullets"/>
              <w:numPr>
                <w:ilvl w:val="0"/>
                <w:numId w:val="0"/>
              </w:numPr>
              <w:rPr>
                <w:szCs w:val="22"/>
              </w:rPr>
            </w:pPr>
            <w:r w:rsidRPr="00DB1D7A">
              <w:rPr>
                <w:szCs w:val="22"/>
              </w:rPr>
              <w:t>History of changes to the Act? What is it called? When?</w:t>
            </w:r>
          </w:p>
          <w:p w:rsidR="001D5E1B" w:rsidRPr="00DB1D7A" w:rsidRDefault="001D5E1B" w:rsidP="001D5E1B">
            <w:pPr>
              <w:pStyle w:val="Bullets"/>
              <w:numPr>
                <w:ilvl w:val="0"/>
                <w:numId w:val="0"/>
              </w:numPr>
              <w:rPr>
                <w:szCs w:val="22"/>
              </w:rPr>
            </w:pPr>
            <w:r w:rsidRPr="00DB1D7A">
              <w:rPr>
                <w:szCs w:val="22"/>
              </w:rPr>
              <w:t>What are some of the changes in terminology?</w:t>
            </w:r>
          </w:p>
          <w:p w:rsidR="001D5E1B" w:rsidRPr="00DB1D7A" w:rsidRDefault="001D5E1B" w:rsidP="001D5E1B">
            <w:pPr>
              <w:pStyle w:val="Bullets"/>
              <w:numPr>
                <w:ilvl w:val="0"/>
                <w:numId w:val="0"/>
              </w:numPr>
              <w:rPr>
                <w:szCs w:val="22"/>
              </w:rPr>
            </w:pPr>
            <w:r w:rsidRPr="00DB1D7A">
              <w:rPr>
                <w:szCs w:val="22"/>
              </w:rPr>
              <w:t xml:space="preserve">What rights do children have? (S60B)  </w:t>
            </w:r>
          </w:p>
          <w:p w:rsidR="001D5E1B" w:rsidRPr="00DB1D7A" w:rsidRDefault="001D5E1B" w:rsidP="001D5E1B">
            <w:pPr>
              <w:pStyle w:val="Bullets"/>
              <w:numPr>
                <w:ilvl w:val="0"/>
                <w:numId w:val="0"/>
              </w:numPr>
              <w:rPr>
                <w:szCs w:val="22"/>
              </w:rPr>
            </w:pPr>
            <w:r w:rsidRPr="00DB1D7A">
              <w:rPr>
                <w:szCs w:val="22"/>
              </w:rPr>
              <w:t>What is this presumption of equal shared parental responsibility?</w:t>
            </w:r>
          </w:p>
          <w:p w:rsidR="001D5E1B" w:rsidRPr="00DB1D7A" w:rsidRDefault="001D5E1B" w:rsidP="001D5E1B">
            <w:pPr>
              <w:pStyle w:val="Bullets"/>
              <w:numPr>
                <w:ilvl w:val="0"/>
                <w:numId w:val="0"/>
              </w:numPr>
              <w:rPr>
                <w:szCs w:val="22"/>
              </w:rPr>
            </w:pPr>
            <w:r w:rsidRPr="00DB1D7A">
              <w:rPr>
                <w:szCs w:val="22"/>
              </w:rPr>
              <w:t>What two reasons can be used by the courts to not allow 50/50 responsibility? Explain.</w:t>
            </w:r>
          </w:p>
          <w:p w:rsidR="001D5E1B" w:rsidRPr="00DB1D7A" w:rsidRDefault="001D5E1B" w:rsidP="001D5E1B">
            <w:pPr>
              <w:pStyle w:val="Bullets"/>
              <w:numPr>
                <w:ilvl w:val="0"/>
                <w:numId w:val="0"/>
              </w:numPr>
              <w:rPr>
                <w:szCs w:val="22"/>
              </w:rPr>
            </w:pPr>
            <w:r w:rsidRPr="00DB1D7A">
              <w:rPr>
                <w:szCs w:val="22"/>
              </w:rPr>
              <w:t>Discuss the differences between a parenting order versus a parenting plan</w:t>
            </w:r>
          </w:p>
          <w:p w:rsidR="001D5E1B" w:rsidRPr="00DB1D7A" w:rsidRDefault="001D5E1B" w:rsidP="001D5E1B">
            <w:pPr>
              <w:pStyle w:val="Bullets"/>
              <w:numPr>
                <w:ilvl w:val="0"/>
                <w:numId w:val="0"/>
              </w:numPr>
              <w:rPr>
                <w:szCs w:val="22"/>
              </w:rPr>
            </w:pPr>
            <w:r w:rsidRPr="00DB1D7A">
              <w:rPr>
                <w:szCs w:val="22"/>
              </w:rPr>
              <w:t>What is equal, substantial and significant time?</w:t>
            </w:r>
          </w:p>
          <w:p w:rsidR="001D5E1B" w:rsidRPr="00DB1D7A" w:rsidRDefault="001D5E1B" w:rsidP="001D5E1B">
            <w:pPr>
              <w:pStyle w:val="Bullets"/>
              <w:numPr>
                <w:ilvl w:val="0"/>
                <w:numId w:val="0"/>
              </w:numPr>
              <w:rPr>
                <w:szCs w:val="22"/>
              </w:rPr>
            </w:pPr>
            <w:r w:rsidRPr="00DB1D7A">
              <w:rPr>
                <w:szCs w:val="22"/>
              </w:rPr>
              <w:t xml:space="preserve">List 6 long-term issues that need consultation between parents? What doesn’t need consultation?  </w:t>
            </w:r>
          </w:p>
          <w:p w:rsidR="001D5E1B" w:rsidRPr="00DB1D7A" w:rsidRDefault="001D5E1B" w:rsidP="001D5E1B">
            <w:pPr>
              <w:pStyle w:val="Bullets"/>
              <w:numPr>
                <w:ilvl w:val="0"/>
                <w:numId w:val="0"/>
              </w:numPr>
              <w:rPr>
                <w:szCs w:val="22"/>
              </w:rPr>
            </w:pPr>
            <w:r w:rsidRPr="00DB1D7A">
              <w:rPr>
                <w:szCs w:val="22"/>
              </w:rPr>
              <w:t>List the Primary and Additional Considerations relating to children the court must consider when making decisions. (These factors have changed and are listed in s60CC under two major headings, primary considerations (s60CC(2)) and additional considerations (s60CC(3)). The explanatory memorandum accompanying the legislation at paragraph 51, notes that there may be instances where the secondary considerations may outweigh the primary considerations.)</w:t>
            </w:r>
          </w:p>
          <w:p w:rsidR="001D5E1B" w:rsidRPr="00DB1D7A" w:rsidRDefault="001D5E1B" w:rsidP="001D5E1B">
            <w:pPr>
              <w:pStyle w:val="Bullets"/>
              <w:numPr>
                <w:ilvl w:val="0"/>
                <w:numId w:val="0"/>
              </w:numPr>
              <w:rPr>
                <w:szCs w:val="22"/>
              </w:rPr>
            </w:pPr>
            <w:r w:rsidRPr="00DB1D7A">
              <w:rPr>
                <w:szCs w:val="22"/>
              </w:rPr>
              <w:t xml:space="preserve">Describe the new rules and procedures for the centre’s for Family Dispute Resolution  </w:t>
            </w:r>
          </w:p>
          <w:p w:rsidR="001D5E1B" w:rsidRPr="00DB1D7A" w:rsidRDefault="001D5E1B" w:rsidP="001D5E1B">
            <w:pPr>
              <w:pStyle w:val="Bullets"/>
              <w:numPr>
                <w:ilvl w:val="0"/>
                <w:numId w:val="0"/>
              </w:numPr>
              <w:rPr>
                <w:szCs w:val="22"/>
              </w:rPr>
            </w:pPr>
            <w:r w:rsidRPr="00DB1D7A">
              <w:rPr>
                <w:szCs w:val="22"/>
              </w:rPr>
              <w:t>Identify some cases/examples/news articles of which demonstrate the point of view of your stakeholders.</w:t>
            </w:r>
          </w:p>
          <w:p w:rsidR="004F0CD8" w:rsidRPr="0092799A" w:rsidRDefault="001D5E1B" w:rsidP="001D5E1B">
            <w:pPr>
              <w:rPr>
                <w:sz w:val="20"/>
                <w:szCs w:val="20"/>
              </w:rPr>
            </w:pPr>
            <w:r w:rsidRPr="00DB1D7A">
              <w:rPr>
                <w:szCs w:val="22"/>
              </w:rPr>
              <w:t>Discuss success/failure of the current law and the possible social consequences. Should there be further changes to the new Act? Make a possible recommendation based on this discussion.</w:t>
            </w:r>
          </w:p>
        </w:tc>
        <w:tc>
          <w:tcPr>
            <w:tcW w:w="5040" w:type="dxa"/>
          </w:tcPr>
          <w:p w:rsidR="0055263A" w:rsidRPr="0055263A" w:rsidRDefault="0055263A" w:rsidP="00E61E73">
            <w:pPr>
              <w:rPr>
                <w:sz w:val="22"/>
                <w:szCs w:val="22"/>
              </w:rPr>
            </w:pPr>
          </w:p>
          <w:p w:rsidR="0055263A" w:rsidRDefault="0055263A" w:rsidP="00E61E73">
            <w:pPr>
              <w:rPr>
                <w:sz w:val="20"/>
                <w:szCs w:val="20"/>
              </w:rPr>
            </w:pPr>
          </w:p>
          <w:p w:rsidR="001D5E1B" w:rsidRDefault="001D5E1B" w:rsidP="001D5E1B">
            <w:pPr>
              <w:numPr>
                <w:ilvl w:val="0"/>
                <w:numId w:val="10"/>
              </w:numPr>
              <w:rPr>
                <w:sz w:val="22"/>
                <w:szCs w:val="22"/>
              </w:rPr>
            </w:pPr>
            <w:r>
              <w:rPr>
                <w:sz w:val="22"/>
                <w:szCs w:val="22"/>
              </w:rPr>
              <w:t xml:space="preserve">Overview discussion of area and history. </w:t>
            </w:r>
          </w:p>
          <w:p w:rsidR="001D5E1B" w:rsidRDefault="001D5E1B" w:rsidP="001D5E1B">
            <w:pPr>
              <w:rPr>
                <w:sz w:val="22"/>
                <w:szCs w:val="22"/>
              </w:rPr>
            </w:pPr>
          </w:p>
          <w:p w:rsidR="001D5E1B" w:rsidRDefault="001D5E1B" w:rsidP="001D5E1B">
            <w:pPr>
              <w:rPr>
                <w:sz w:val="22"/>
                <w:szCs w:val="22"/>
              </w:rPr>
            </w:pPr>
          </w:p>
          <w:p w:rsidR="001D5E1B" w:rsidRDefault="001D5E1B" w:rsidP="001D5E1B">
            <w:pPr>
              <w:numPr>
                <w:ilvl w:val="0"/>
                <w:numId w:val="10"/>
              </w:numPr>
              <w:rPr>
                <w:sz w:val="22"/>
                <w:szCs w:val="22"/>
              </w:rPr>
            </w:pPr>
            <w:r>
              <w:rPr>
                <w:sz w:val="22"/>
                <w:szCs w:val="22"/>
              </w:rPr>
              <w:t>Text Ch 7</w:t>
            </w:r>
          </w:p>
          <w:p w:rsidR="001D5E1B" w:rsidRDefault="001D5E1B" w:rsidP="001D5E1B">
            <w:pPr>
              <w:rPr>
                <w:sz w:val="22"/>
                <w:szCs w:val="22"/>
              </w:rPr>
            </w:pPr>
          </w:p>
          <w:p w:rsidR="001D5E1B" w:rsidRDefault="001D5E1B" w:rsidP="001D5E1B">
            <w:pPr>
              <w:numPr>
                <w:ilvl w:val="0"/>
                <w:numId w:val="10"/>
              </w:numPr>
              <w:rPr>
                <w:sz w:val="22"/>
                <w:szCs w:val="22"/>
              </w:rPr>
            </w:pPr>
            <w:r>
              <w:rPr>
                <w:sz w:val="22"/>
                <w:szCs w:val="22"/>
              </w:rPr>
              <w:t>LSIAction p.36-48</w:t>
            </w:r>
          </w:p>
          <w:p w:rsidR="001D5E1B" w:rsidRDefault="001D5E1B" w:rsidP="001D5E1B">
            <w:pPr>
              <w:rPr>
                <w:sz w:val="22"/>
                <w:szCs w:val="22"/>
              </w:rPr>
            </w:pPr>
          </w:p>
          <w:p w:rsidR="001D5E1B" w:rsidRDefault="001D5E1B" w:rsidP="001D5E1B">
            <w:pPr>
              <w:numPr>
                <w:ilvl w:val="0"/>
                <w:numId w:val="10"/>
              </w:numPr>
              <w:rPr>
                <w:sz w:val="22"/>
                <w:szCs w:val="22"/>
              </w:rPr>
            </w:pPr>
            <w:r w:rsidRPr="007838C4">
              <w:rPr>
                <w:i/>
                <w:sz w:val="22"/>
                <w:szCs w:val="22"/>
              </w:rPr>
              <w:t>Fair Share</w:t>
            </w:r>
            <w:r>
              <w:rPr>
                <w:sz w:val="22"/>
                <w:szCs w:val="22"/>
              </w:rPr>
              <w:t xml:space="preserve"> article a good starting point for all class discussion.  So are various articles on the strengths and weaknesses of shared custody.</w:t>
            </w:r>
          </w:p>
          <w:p w:rsidR="001D5E1B" w:rsidRDefault="001D5E1B" w:rsidP="001D5E1B">
            <w:pPr>
              <w:rPr>
                <w:sz w:val="22"/>
                <w:szCs w:val="22"/>
              </w:rPr>
            </w:pPr>
          </w:p>
          <w:p w:rsidR="001D5E1B" w:rsidRDefault="001D5E1B" w:rsidP="001D5E1B">
            <w:pPr>
              <w:numPr>
                <w:ilvl w:val="0"/>
                <w:numId w:val="10"/>
              </w:numPr>
              <w:rPr>
                <w:sz w:val="22"/>
                <w:szCs w:val="22"/>
              </w:rPr>
            </w:pPr>
            <w:r>
              <w:rPr>
                <w:sz w:val="22"/>
                <w:szCs w:val="22"/>
              </w:rPr>
              <w:t xml:space="preserve">Review of some articles and stakeholders task can be completed throughout weeks 5&amp; 6 while orals are being presented. </w:t>
            </w:r>
          </w:p>
          <w:p w:rsidR="007B114F" w:rsidRPr="00E61E73" w:rsidRDefault="007B114F" w:rsidP="00E61E73">
            <w:pPr>
              <w:rPr>
                <w:sz w:val="20"/>
                <w:szCs w:val="20"/>
              </w:rPr>
            </w:pPr>
          </w:p>
          <w:p w:rsidR="00A3393C" w:rsidRPr="00E61E73" w:rsidRDefault="00A3393C" w:rsidP="00E61E73">
            <w:pPr>
              <w:rPr>
                <w:sz w:val="20"/>
                <w:szCs w:val="20"/>
              </w:rPr>
            </w:pPr>
          </w:p>
          <w:p w:rsidR="00A3393C" w:rsidRPr="00E61E73" w:rsidRDefault="00A3393C" w:rsidP="00E61E73">
            <w:pPr>
              <w:rPr>
                <w:sz w:val="20"/>
                <w:szCs w:val="20"/>
              </w:rPr>
            </w:pPr>
          </w:p>
          <w:p w:rsidR="001D5E1B" w:rsidRDefault="001D5E1B" w:rsidP="001D5E1B">
            <w:pPr>
              <w:numPr>
                <w:ilvl w:val="0"/>
                <w:numId w:val="8"/>
              </w:numPr>
              <w:rPr>
                <w:b/>
                <w:sz w:val="22"/>
                <w:szCs w:val="22"/>
                <w:u w:val="single"/>
              </w:rPr>
            </w:pPr>
            <w:r w:rsidRPr="0055263A">
              <w:rPr>
                <w:sz w:val="22"/>
                <w:szCs w:val="22"/>
              </w:rPr>
              <w:t>Allow class time to continue research topic for oral.</w:t>
            </w:r>
            <w:r>
              <w:rPr>
                <w:sz w:val="22"/>
                <w:szCs w:val="22"/>
              </w:rPr>
              <w:t xml:space="preserve"> library and internet resources. </w:t>
            </w:r>
            <w:r w:rsidRPr="007B114F">
              <w:rPr>
                <w:sz w:val="22"/>
                <w:szCs w:val="22"/>
              </w:rPr>
              <w:t>One-on-one teacher consultation</w:t>
            </w:r>
            <w:r>
              <w:rPr>
                <w:sz w:val="22"/>
                <w:szCs w:val="22"/>
              </w:rPr>
              <w:t>.</w:t>
            </w:r>
            <w:r w:rsidRPr="007B114F">
              <w:rPr>
                <w:b/>
                <w:sz w:val="22"/>
                <w:szCs w:val="22"/>
                <w:u w:val="single"/>
              </w:rPr>
              <w:t xml:space="preserve"> </w:t>
            </w:r>
          </w:p>
          <w:p w:rsidR="001D5E1B" w:rsidRDefault="001D5E1B" w:rsidP="001D5E1B">
            <w:pPr>
              <w:ind w:left="720"/>
              <w:rPr>
                <w:b/>
                <w:sz w:val="22"/>
                <w:szCs w:val="22"/>
                <w:u w:val="single"/>
              </w:rPr>
            </w:pPr>
          </w:p>
          <w:p w:rsidR="001D5E1B" w:rsidRPr="007B114F" w:rsidRDefault="001D5E1B" w:rsidP="001D5E1B">
            <w:pPr>
              <w:numPr>
                <w:ilvl w:val="0"/>
                <w:numId w:val="8"/>
              </w:numPr>
              <w:rPr>
                <w:b/>
                <w:sz w:val="22"/>
                <w:szCs w:val="22"/>
                <w:u w:val="single"/>
              </w:rPr>
            </w:pPr>
            <w:r>
              <w:rPr>
                <w:sz w:val="22"/>
                <w:szCs w:val="22"/>
              </w:rPr>
              <w:t>Review Chapter 7 questions 1-7,9-11,14</w:t>
            </w:r>
          </w:p>
          <w:p w:rsidR="00A3393C" w:rsidRPr="00E61E73" w:rsidRDefault="00A3393C" w:rsidP="00E61E73">
            <w:pPr>
              <w:rPr>
                <w:sz w:val="20"/>
                <w:szCs w:val="20"/>
              </w:rPr>
            </w:pPr>
          </w:p>
          <w:p w:rsidR="00A3393C" w:rsidRDefault="00A3393C" w:rsidP="00E61E73">
            <w:pPr>
              <w:rPr>
                <w:sz w:val="20"/>
                <w:szCs w:val="20"/>
              </w:rPr>
            </w:pPr>
          </w:p>
          <w:p w:rsidR="00A3393C" w:rsidRPr="00E61E73" w:rsidRDefault="00A3393C" w:rsidP="00E61E73">
            <w:pPr>
              <w:rPr>
                <w:sz w:val="20"/>
                <w:szCs w:val="20"/>
              </w:rPr>
            </w:pPr>
          </w:p>
        </w:tc>
      </w:tr>
      <w:tr w:rsidR="0055263A">
        <w:tc>
          <w:tcPr>
            <w:tcW w:w="1080" w:type="dxa"/>
          </w:tcPr>
          <w:p w:rsidR="008F6463" w:rsidRDefault="008F6463" w:rsidP="008F6463">
            <w:pPr>
              <w:rPr>
                <w:b/>
              </w:rPr>
            </w:pPr>
            <w:r w:rsidRPr="0055263A">
              <w:rPr>
                <w:b/>
              </w:rPr>
              <w:t>Week 5</w:t>
            </w:r>
            <w:r>
              <w:rPr>
                <w:b/>
              </w:rPr>
              <w:t xml:space="preserve"> A</w:t>
            </w:r>
          </w:p>
          <w:p w:rsidR="008F6463" w:rsidRPr="0055263A" w:rsidRDefault="008F6463" w:rsidP="008F6463">
            <w:pPr>
              <w:rPr>
                <w:b/>
              </w:rPr>
            </w:pPr>
          </w:p>
          <w:p w:rsidR="008F6463" w:rsidRDefault="008F6463" w:rsidP="008F6463"/>
          <w:p w:rsidR="008F6463" w:rsidRDefault="008F6463" w:rsidP="008F6463">
            <w:pPr>
              <w:rPr>
                <w:sz w:val="16"/>
                <w:szCs w:val="16"/>
              </w:rPr>
            </w:pPr>
          </w:p>
          <w:p w:rsidR="008F6463" w:rsidRDefault="008F6463" w:rsidP="008F6463">
            <w:pPr>
              <w:rPr>
                <w:sz w:val="16"/>
                <w:szCs w:val="16"/>
              </w:rPr>
            </w:pPr>
            <w:r w:rsidRPr="00F93C03">
              <w:rPr>
                <w:sz w:val="16"/>
                <w:szCs w:val="16"/>
              </w:rPr>
              <w:t xml:space="preserve">DIM </w:t>
            </w:r>
            <w:r>
              <w:rPr>
                <w:sz w:val="16"/>
                <w:szCs w:val="16"/>
              </w:rPr>
              <w:t>2/3</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8F6463" w:rsidRDefault="008F6463" w:rsidP="008F6463">
            <w:pPr>
              <w:rPr>
                <w:sz w:val="16"/>
                <w:szCs w:val="16"/>
              </w:rPr>
            </w:pPr>
            <w:r w:rsidRPr="001E4726">
              <w:rPr>
                <w:sz w:val="16"/>
                <w:szCs w:val="16"/>
              </w:rPr>
              <w:t>Extending/  Refining Knowledge</w:t>
            </w:r>
          </w:p>
          <w:p w:rsidR="0055263A" w:rsidRDefault="0055263A" w:rsidP="009D56DE"/>
          <w:p w:rsidR="0055263A" w:rsidRDefault="0055263A" w:rsidP="009D56DE"/>
        </w:tc>
        <w:tc>
          <w:tcPr>
            <w:tcW w:w="4680" w:type="dxa"/>
          </w:tcPr>
          <w:p w:rsidR="0055263A" w:rsidRPr="00DB114B" w:rsidRDefault="001D5E1B" w:rsidP="009D56DE">
            <w:pPr>
              <w:pStyle w:val="Bullets"/>
              <w:numPr>
                <w:ilvl w:val="0"/>
                <w:numId w:val="0"/>
              </w:numPr>
              <w:ind w:left="360" w:hanging="360"/>
              <w:rPr>
                <w:b/>
                <w:sz w:val="24"/>
                <w:szCs w:val="24"/>
              </w:rPr>
            </w:pPr>
            <w:r>
              <w:rPr>
                <w:b/>
                <w:sz w:val="24"/>
                <w:szCs w:val="24"/>
              </w:rPr>
              <w:t>PRESENTATION OF NON-WRITTEN PRESENTATIONS</w:t>
            </w:r>
          </w:p>
        </w:tc>
        <w:tc>
          <w:tcPr>
            <w:tcW w:w="5040" w:type="dxa"/>
          </w:tcPr>
          <w:p w:rsidR="007838C4" w:rsidRDefault="007838C4" w:rsidP="007838C4">
            <w:pPr>
              <w:rPr>
                <w:sz w:val="22"/>
                <w:szCs w:val="22"/>
              </w:rPr>
            </w:pPr>
          </w:p>
          <w:p w:rsidR="007838C4" w:rsidRPr="0055263A" w:rsidRDefault="007838C4" w:rsidP="007838C4">
            <w:pPr>
              <w:ind w:left="360"/>
              <w:rPr>
                <w:b/>
                <w:sz w:val="22"/>
                <w:szCs w:val="22"/>
                <w:u w:val="single"/>
              </w:rPr>
            </w:pPr>
          </w:p>
          <w:p w:rsidR="001D5E1B" w:rsidRDefault="001D5E1B" w:rsidP="001D5E1B">
            <w:pPr>
              <w:numPr>
                <w:ilvl w:val="0"/>
                <w:numId w:val="8"/>
              </w:numPr>
              <w:rPr>
                <w:sz w:val="22"/>
                <w:szCs w:val="22"/>
              </w:rPr>
            </w:pPr>
            <w:r>
              <w:rPr>
                <w:sz w:val="22"/>
                <w:szCs w:val="22"/>
              </w:rPr>
              <w:t>Use the Oral Presentation Checklist to help guide when marking.</w:t>
            </w:r>
          </w:p>
          <w:p w:rsidR="001D5E1B" w:rsidRDefault="001D5E1B" w:rsidP="001D5E1B">
            <w:pPr>
              <w:numPr>
                <w:ilvl w:val="0"/>
                <w:numId w:val="8"/>
              </w:numPr>
              <w:rPr>
                <w:sz w:val="22"/>
                <w:szCs w:val="22"/>
              </w:rPr>
            </w:pPr>
            <w:r>
              <w:rPr>
                <w:sz w:val="22"/>
                <w:szCs w:val="22"/>
              </w:rPr>
              <w:t>Order of presentations to be completed in consultation with the teacher.</w:t>
            </w:r>
          </w:p>
          <w:p w:rsidR="001D5E1B" w:rsidRDefault="001D5E1B" w:rsidP="001D5E1B">
            <w:pPr>
              <w:rPr>
                <w:sz w:val="22"/>
                <w:szCs w:val="22"/>
              </w:rPr>
            </w:pPr>
          </w:p>
          <w:p w:rsidR="001D5E1B" w:rsidRPr="001D5E1B" w:rsidRDefault="001D5E1B" w:rsidP="001D5E1B">
            <w:pPr>
              <w:pStyle w:val="ListParagraph"/>
              <w:ind w:left="360"/>
              <w:rPr>
                <w:sz w:val="22"/>
                <w:szCs w:val="22"/>
              </w:rPr>
            </w:pPr>
          </w:p>
          <w:p w:rsidR="007838C4" w:rsidRPr="0055263A" w:rsidRDefault="007838C4" w:rsidP="007838C4">
            <w:pPr>
              <w:ind w:left="360"/>
              <w:rPr>
                <w:sz w:val="22"/>
                <w:szCs w:val="22"/>
              </w:rPr>
            </w:pPr>
          </w:p>
        </w:tc>
      </w:tr>
    </w:tbl>
    <w:p w:rsidR="00A7380C" w:rsidRDefault="00A7380C" w:rsidP="00F71D86">
      <w:pPr>
        <w:rPr>
          <w:b/>
        </w:rPr>
      </w:pPr>
    </w:p>
    <w:p w:rsidR="00A7380C" w:rsidRDefault="00A7380C">
      <w:pPr>
        <w:rPr>
          <w:b/>
        </w:rPr>
      </w:pPr>
    </w:p>
    <w:p w:rsidR="00EC2D44" w:rsidRPr="00EC2D44" w:rsidRDefault="00EC2D44" w:rsidP="00F71D86">
      <w:pPr>
        <w:rPr>
          <w:b/>
        </w:rPr>
      </w:pPr>
      <w:r w:rsidRPr="00EC2D44">
        <w:rPr>
          <w:b/>
        </w:rPr>
        <w:t>Synthesising Phase</w:t>
      </w:r>
    </w:p>
    <w:tbl>
      <w:tblPr>
        <w:tblStyle w:val="TableGrid"/>
        <w:tblW w:w="10800" w:type="dxa"/>
        <w:tblInd w:w="-432" w:type="dxa"/>
        <w:tblLayout w:type="fixed"/>
        <w:tblLook w:val="01E0" w:firstRow="1" w:lastRow="1" w:firstColumn="1" w:lastColumn="1" w:noHBand="0" w:noVBand="0"/>
      </w:tblPr>
      <w:tblGrid>
        <w:gridCol w:w="1080"/>
        <w:gridCol w:w="4680"/>
        <w:gridCol w:w="5040"/>
      </w:tblGrid>
      <w:tr w:rsidR="00A3393C">
        <w:tc>
          <w:tcPr>
            <w:tcW w:w="1080" w:type="dxa"/>
            <w:shd w:val="clear" w:color="auto" w:fill="D9D9D9"/>
          </w:tcPr>
          <w:p w:rsidR="00A3393C" w:rsidRPr="00D26365" w:rsidRDefault="00A3393C" w:rsidP="005051F7">
            <w:pPr>
              <w:rPr>
                <w:b/>
              </w:rPr>
            </w:pPr>
            <w:r w:rsidRPr="00D26365">
              <w:rPr>
                <w:b/>
              </w:rPr>
              <w:t>Week/</w:t>
            </w:r>
            <w:r>
              <w:rPr>
                <w:b/>
              </w:rPr>
              <w:t xml:space="preserve"> Lesson</w:t>
            </w:r>
          </w:p>
          <w:p w:rsidR="00A3393C" w:rsidRPr="00D26365" w:rsidRDefault="00A3393C" w:rsidP="005051F7">
            <w:pPr>
              <w:rPr>
                <w:b/>
              </w:rPr>
            </w:pPr>
            <w:r w:rsidRPr="00D26365">
              <w:rPr>
                <w:b/>
              </w:rPr>
              <w:t>DOL Focus</w:t>
            </w:r>
          </w:p>
        </w:tc>
        <w:tc>
          <w:tcPr>
            <w:tcW w:w="4680" w:type="dxa"/>
            <w:shd w:val="clear" w:color="auto" w:fill="D9D9D9"/>
          </w:tcPr>
          <w:p w:rsidR="00A3393C" w:rsidRPr="00D26365" w:rsidRDefault="00A3393C" w:rsidP="005051F7">
            <w:pPr>
              <w:rPr>
                <w:b/>
              </w:rPr>
            </w:pPr>
            <w:r w:rsidRPr="00D26365">
              <w:rPr>
                <w:b/>
              </w:rPr>
              <w:t>Description of Lessons</w:t>
            </w:r>
          </w:p>
        </w:tc>
        <w:tc>
          <w:tcPr>
            <w:tcW w:w="5040" w:type="dxa"/>
            <w:shd w:val="clear" w:color="auto" w:fill="D9D9D9"/>
          </w:tcPr>
          <w:p w:rsidR="00A3393C" w:rsidRPr="00D26365" w:rsidRDefault="00A3393C" w:rsidP="005051F7">
            <w:pPr>
              <w:rPr>
                <w:b/>
              </w:rPr>
            </w:pPr>
            <w:r w:rsidRPr="00D26365">
              <w:rPr>
                <w:b/>
              </w:rPr>
              <w:t>Resources/ Strategies</w:t>
            </w:r>
          </w:p>
          <w:p w:rsidR="00A3393C" w:rsidRPr="00D26365" w:rsidRDefault="00A3393C" w:rsidP="005051F7">
            <w:pPr>
              <w:rPr>
                <w:b/>
              </w:rPr>
            </w:pPr>
            <w:r w:rsidRPr="00D26365">
              <w:rPr>
                <w:b/>
              </w:rPr>
              <w:t>Students will be able to…</w:t>
            </w:r>
          </w:p>
        </w:tc>
      </w:tr>
      <w:tr w:rsidR="00A3393C">
        <w:tc>
          <w:tcPr>
            <w:tcW w:w="1080" w:type="dxa"/>
          </w:tcPr>
          <w:p w:rsidR="008F6463" w:rsidRDefault="008F6463" w:rsidP="008F6463">
            <w:pPr>
              <w:rPr>
                <w:b/>
              </w:rPr>
            </w:pPr>
            <w:r w:rsidRPr="007838C4">
              <w:rPr>
                <w:b/>
              </w:rPr>
              <w:t xml:space="preserve">Week 6 </w:t>
            </w:r>
            <w:r>
              <w:rPr>
                <w:b/>
              </w:rPr>
              <w:t>B</w:t>
            </w:r>
          </w:p>
          <w:p w:rsidR="008F6463" w:rsidRDefault="008F6463" w:rsidP="008F6463">
            <w:pPr>
              <w:rPr>
                <w:b/>
              </w:rPr>
            </w:pPr>
          </w:p>
          <w:p w:rsidR="008F6463" w:rsidRDefault="008F6463" w:rsidP="008F6463">
            <w:pPr>
              <w:rPr>
                <w:sz w:val="16"/>
                <w:szCs w:val="16"/>
              </w:rPr>
            </w:pPr>
            <w:r w:rsidRPr="00F93C03">
              <w:rPr>
                <w:sz w:val="16"/>
                <w:szCs w:val="16"/>
              </w:rPr>
              <w:t xml:space="preserve">DIM </w:t>
            </w:r>
            <w:r>
              <w:rPr>
                <w:sz w:val="16"/>
                <w:szCs w:val="16"/>
              </w:rPr>
              <w:t>2/3/</w:t>
            </w:r>
            <w:r w:rsidR="00841844">
              <w:rPr>
                <w:sz w:val="16"/>
                <w:szCs w:val="16"/>
              </w:rPr>
              <w:t>4</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8F6463" w:rsidRDefault="008F6463" w:rsidP="008F6463">
            <w:pPr>
              <w:rPr>
                <w:sz w:val="16"/>
                <w:szCs w:val="16"/>
              </w:rPr>
            </w:pPr>
            <w:r w:rsidRPr="001E4726">
              <w:rPr>
                <w:sz w:val="16"/>
                <w:szCs w:val="16"/>
              </w:rPr>
              <w:t>Extending/  Refining Knowledge</w:t>
            </w:r>
          </w:p>
          <w:p w:rsidR="00841844" w:rsidRDefault="00841844" w:rsidP="008F6463">
            <w:pPr>
              <w:rPr>
                <w:sz w:val="16"/>
                <w:szCs w:val="16"/>
              </w:rPr>
            </w:pPr>
          </w:p>
          <w:p w:rsidR="00A3393C" w:rsidRPr="00841844" w:rsidRDefault="00841844" w:rsidP="00841844">
            <w:pPr>
              <w:rPr>
                <w:sz w:val="16"/>
                <w:szCs w:val="16"/>
              </w:rPr>
            </w:pPr>
            <w:r>
              <w:rPr>
                <w:sz w:val="16"/>
                <w:szCs w:val="16"/>
              </w:rPr>
              <w:t>Use Knowledge meaningfully</w:t>
            </w:r>
          </w:p>
        </w:tc>
        <w:tc>
          <w:tcPr>
            <w:tcW w:w="4680" w:type="dxa"/>
          </w:tcPr>
          <w:p w:rsidR="00A3393C" w:rsidRPr="007B114F" w:rsidRDefault="007838C4" w:rsidP="007838C4">
            <w:pPr>
              <w:rPr>
                <w:sz w:val="22"/>
                <w:szCs w:val="22"/>
              </w:rPr>
            </w:pPr>
            <w:r w:rsidRPr="007B114F">
              <w:rPr>
                <w:sz w:val="22"/>
                <w:szCs w:val="22"/>
              </w:rPr>
              <w:t xml:space="preserve">Complete schedule of orals in class. </w:t>
            </w:r>
          </w:p>
          <w:p w:rsidR="007B114F" w:rsidRPr="007B114F" w:rsidRDefault="007B114F" w:rsidP="007838C4">
            <w:pPr>
              <w:rPr>
                <w:sz w:val="22"/>
                <w:szCs w:val="22"/>
              </w:rPr>
            </w:pPr>
          </w:p>
          <w:p w:rsidR="007B114F" w:rsidRDefault="007B114F" w:rsidP="007838C4">
            <w:pPr>
              <w:rPr>
                <w:sz w:val="22"/>
                <w:szCs w:val="22"/>
              </w:rPr>
            </w:pPr>
            <w:r w:rsidRPr="007B114F">
              <w:rPr>
                <w:sz w:val="22"/>
                <w:szCs w:val="22"/>
              </w:rPr>
              <w:t>Continue own exam preparation/ notes from text-book/ handouts</w:t>
            </w:r>
          </w:p>
          <w:p w:rsidR="001D5E1B" w:rsidRDefault="001D5E1B" w:rsidP="007838C4">
            <w:pPr>
              <w:rPr>
                <w:sz w:val="22"/>
                <w:szCs w:val="22"/>
              </w:rPr>
            </w:pPr>
          </w:p>
          <w:p w:rsidR="001D5E1B" w:rsidRPr="007B114F" w:rsidRDefault="001D5E1B" w:rsidP="007838C4">
            <w:pPr>
              <w:rPr>
                <w:sz w:val="22"/>
                <w:szCs w:val="22"/>
              </w:rPr>
            </w:pPr>
            <w:r>
              <w:rPr>
                <w:sz w:val="22"/>
                <w:szCs w:val="22"/>
              </w:rPr>
              <w:t>If time permits:</w:t>
            </w:r>
          </w:p>
          <w:p w:rsidR="001D5E1B" w:rsidRDefault="001D5E1B" w:rsidP="001D5E1B">
            <w:pPr>
              <w:pStyle w:val="Bullets"/>
              <w:numPr>
                <w:ilvl w:val="0"/>
                <w:numId w:val="16"/>
              </w:numPr>
            </w:pPr>
            <w:r>
              <w:t xml:space="preserve">Exam practices. </w:t>
            </w:r>
          </w:p>
          <w:p w:rsidR="001D5E1B" w:rsidRDefault="001D5E1B" w:rsidP="001D5E1B">
            <w:pPr>
              <w:pStyle w:val="Bullets"/>
              <w:numPr>
                <w:ilvl w:val="0"/>
                <w:numId w:val="16"/>
              </w:numPr>
            </w:pPr>
            <w:r>
              <w:t xml:space="preserve">Strategies for answering different types of questions, eg multi-choice, short answer etc. </w:t>
            </w:r>
          </w:p>
          <w:p w:rsidR="001D5E1B" w:rsidRDefault="001D5E1B" w:rsidP="001D5E1B">
            <w:pPr>
              <w:pStyle w:val="Bullets"/>
              <w:numPr>
                <w:ilvl w:val="0"/>
                <w:numId w:val="16"/>
              </w:numPr>
            </w:pPr>
            <w:r>
              <w:t>Review of criteria being assessed.</w:t>
            </w:r>
          </w:p>
          <w:p w:rsidR="001D5E1B" w:rsidRDefault="001D5E1B" w:rsidP="001D5E1B">
            <w:pPr>
              <w:pStyle w:val="ListParagraph"/>
              <w:numPr>
                <w:ilvl w:val="0"/>
                <w:numId w:val="15"/>
              </w:numPr>
            </w:pPr>
            <w:r>
              <w:t>Revision of content covered this term.</w:t>
            </w:r>
          </w:p>
          <w:p w:rsidR="001D5E1B" w:rsidRDefault="001D5E1B" w:rsidP="001D5E1B">
            <w:pPr>
              <w:pStyle w:val="ListParagraph"/>
              <w:numPr>
                <w:ilvl w:val="0"/>
                <w:numId w:val="15"/>
              </w:numPr>
            </w:pPr>
            <w:r>
              <w:t>Chapter 5,6,7</w:t>
            </w:r>
          </w:p>
          <w:p w:rsidR="007B114F" w:rsidRDefault="007B114F" w:rsidP="007838C4"/>
        </w:tc>
        <w:tc>
          <w:tcPr>
            <w:tcW w:w="5040" w:type="dxa"/>
          </w:tcPr>
          <w:p w:rsidR="001D5E1B" w:rsidRDefault="001D5E1B" w:rsidP="001D5E1B">
            <w:pPr>
              <w:rPr>
                <w:sz w:val="22"/>
                <w:szCs w:val="22"/>
              </w:rPr>
            </w:pPr>
            <w:r>
              <w:rPr>
                <w:sz w:val="22"/>
                <w:szCs w:val="22"/>
              </w:rPr>
              <w:t>Hints for Study:</w:t>
            </w:r>
          </w:p>
          <w:p w:rsidR="001D5E1B" w:rsidRDefault="001D5E1B" w:rsidP="001D5E1B">
            <w:pPr>
              <w:numPr>
                <w:ilvl w:val="0"/>
                <w:numId w:val="8"/>
              </w:numPr>
              <w:rPr>
                <w:sz w:val="22"/>
                <w:szCs w:val="22"/>
              </w:rPr>
            </w:pPr>
            <w:r>
              <w:rPr>
                <w:sz w:val="22"/>
                <w:szCs w:val="22"/>
              </w:rPr>
              <w:t>Student to use a variety of learning activities to solidify the content taught this term which can include:</w:t>
            </w:r>
          </w:p>
          <w:p w:rsidR="001D5E1B" w:rsidRDefault="001D5E1B" w:rsidP="001D5E1B">
            <w:pPr>
              <w:numPr>
                <w:ilvl w:val="1"/>
                <w:numId w:val="8"/>
              </w:numPr>
              <w:rPr>
                <w:sz w:val="22"/>
                <w:szCs w:val="22"/>
              </w:rPr>
            </w:pPr>
            <w:r>
              <w:rPr>
                <w:sz w:val="22"/>
                <w:szCs w:val="22"/>
              </w:rPr>
              <w:t>Definition lists</w:t>
            </w:r>
          </w:p>
          <w:p w:rsidR="001D5E1B" w:rsidRDefault="001D5E1B" w:rsidP="001D5E1B">
            <w:pPr>
              <w:numPr>
                <w:ilvl w:val="1"/>
                <w:numId w:val="8"/>
              </w:numPr>
              <w:rPr>
                <w:sz w:val="22"/>
                <w:szCs w:val="22"/>
              </w:rPr>
            </w:pPr>
            <w:r>
              <w:rPr>
                <w:sz w:val="22"/>
                <w:szCs w:val="22"/>
              </w:rPr>
              <w:t>Acronyms</w:t>
            </w:r>
          </w:p>
          <w:p w:rsidR="001D5E1B" w:rsidRDefault="001D5E1B" w:rsidP="001D5E1B">
            <w:pPr>
              <w:numPr>
                <w:ilvl w:val="1"/>
                <w:numId w:val="8"/>
              </w:numPr>
              <w:rPr>
                <w:sz w:val="22"/>
                <w:szCs w:val="22"/>
              </w:rPr>
            </w:pPr>
            <w:r>
              <w:rPr>
                <w:sz w:val="22"/>
                <w:szCs w:val="22"/>
              </w:rPr>
              <w:t>Note taking</w:t>
            </w:r>
          </w:p>
          <w:p w:rsidR="001D5E1B" w:rsidRDefault="001D5E1B" w:rsidP="001D5E1B">
            <w:pPr>
              <w:numPr>
                <w:ilvl w:val="1"/>
                <w:numId w:val="8"/>
              </w:numPr>
              <w:rPr>
                <w:sz w:val="22"/>
                <w:szCs w:val="22"/>
              </w:rPr>
            </w:pPr>
            <w:r>
              <w:rPr>
                <w:sz w:val="22"/>
                <w:szCs w:val="22"/>
              </w:rPr>
              <w:t>Flow charts</w:t>
            </w:r>
          </w:p>
          <w:p w:rsidR="001D5E1B" w:rsidRDefault="001D5E1B" w:rsidP="001D5E1B">
            <w:pPr>
              <w:numPr>
                <w:ilvl w:val="1"/>
                <w:numId w:val="8"/>
              </w:numPr>
              <w:rPr>
                <w:sz w:val="22"/>
                <w:szCs w:val="22"/>
              </w:rPr>
            </w:pPr>
            <w:r>
              <w:rPr>
                <w:sz w:val="22"/>
                <w:szCs w:val="22"/>
              </w:rPr>
              <w:t>Timelines</w:t>
            </w:r>
          </w:p>
          <w:p w:rsidR="001D5E1B" w:rsidRDefault="001D5E1B" w:rsidP="001D5E1B">
            <w:pPr>
              <w:numPr>
                <w:ilvl w:val="1"/>
                <w:numId w:val="8"/>
              </w:numPr>
              <w:rPr>
                <w:sz w:val="22"/>
                <w:szCs w:val="22"/>
              </w:rPr>
            </w:pPr>
            <w:r>
              <w:rPr>
                <w:sz w:val="22"/>
                <w:szCs w:val="22"/>
              </w:rPr>
              <w:t>Question/answer games</w:t>
            </w:r>
          </w:p>
          <w:p w:rsidR="001D5E1B" w:rsidRDefault="001D5E1B" w:rsidP="001D5E1B">
            <w:pPr>
              <w:numPr>
                <w:ilvl w:val="1"/>
                <w:numId w:val="8"/>
              </w:numPr>
              <w:rPr>
                <w:sz w:val="22"/>
                <w:szCs w:val="22"/>
              </w:rPr>
            </w:pPr>
            <w:r>
              <w:rPr>
                <w:sz w:val="22"/>
                <w:szCs w:val="22"/>
              </w:rPr>
              <w:t>Concept maps</w:t>
            </w:r>
          </w:p>
          <w:p w:rsidR="001D5E1B" w:rsidRDefault="001D5E1B" w:rsidP="001D5E1B">
            <w:pPr>
              <w:numPr>
                <w:ilvl w:val="1"/>
                <w:numId w:val="8"/>
              </w:numPr>
              <w:rPr>
                <w:sz w:val="22"/>
                <w:szCs w:val="22"/>
              </w:rPr>
            </w:pPr>
            <w:r>
              <w:rPr>
                <w:sz w:val="22"/>
                <w:szCs w:val="22"/>
              </w:rPr>
              <w:t>Raps/songs/rhymes</w:t>
            </w:r>
          </w:p>
          <w:p w:rsidR="001D5E1B" w:rsidRDefault="001D5E1B" w:rsidP="001D5E1B">
            <w:pPr>
              <w:numPr>
                <w:ilvl w:val="1"/>
                <w:numId w:val="8"/>
              </w:numPr>
              <w:rPr>
                <w:sz w:val="22"/>
                <w:szCs w:val="22"/>
              </w:rPr>
            </w:pPr>
            <w:r>
              <w:rPr>
                <w:sz w:val="22"/>
                <w:szCs w:val="22"/>
              </w:rPr>
              <w:t>Diagrams</w:t>
            </w:r>
          </w:p>
          <w:p w:rsidR="001D5E1B" w:rsidRPr="0092799A" w:rsidRDefault="001D5E1B" w:rsidP="001D5E1B">
            <w:pPr>
              <w:pStyle w:val="ListParagraph"/>
              <w:numPr>
                <w:ilvl w:val="1"/>
                <w:numId w:val="8"/>
              </w:numPr>
              <w:rPr>
                <w:sz w:val="22"/>
                <w:szCs w:val="22"/>
              </w:rPr>
            </w:pPr>
            <w:r w:rsidRPr="0092799A">
              <w:rPr>
                <w:sz w:val="22"/>
                <w:szCs w:val="22"/>
              </w:rPr>
              <w:t>Action stations</w:t>
            </w:r>
          </w:p>
          <w:p w:rsidR="001D5E1B" w:rsidRPr="001D5E1B" w:rsidRDefault="001D5E1B" w:rsidP="001D5E1B">
            <w:pPr>
              <w:numPr>
                <w:ilvl w:val="0"/>
                <w:numId w:val="8"/>
              </w:numPr>
              <w:rPr>
                <w:sz w:val="22"/>
                <w:szCs w:val="22"/>
              </w:rPr>
            </w:pPr>
            <w:r w:rsidRPr="001D5E1B">
              <w:rPr>
                <w:sz w:val="22"/>
                <w:szCs w:val="22"/>
              </w:rPr>
              <w:t>Students to complete  practice exam</w:t>
            </w:r>
            <w:r>
              <w:rPr>
                <w:sz w:val="22"/>
                <w:szCs w:val="22"/>
              </w:rPr>
              <w:t xml:space="preserve"> from the weebly</w:t>
            </w:r>
          </w:p>
          <w:p w:rsidR="001D5E1B" w:rsidRDefault="001D5E1B" w:rsidP="001D5E1B">
            <w:pPr>
              <w:rPr>
                <w:sz w:val="22"/>
                <w:szCs w:val="22"/>
              </w:rPr>
            </w:pPr>
          </w:p>
          <w:p w:rsidR="001D5E1B" w:rsidRDefault="001D5E1B" w:rsidP="001D5E1B">
            <w:pPr>
              <w:numPr>
                <w:ilvl w:val="0"/>
                <w:numId w:val="8"/>
              </w:numPr>
              <w:rPr>
                <w:sz w:val="22"/>
                <w:szCs w:val="22"/>
              </w:rPr>
            </w:pPr>
            <w:r>
              <w:rPr>
                <w:sz w:val="22"/>
                <w:szCs w:val="22"/>
              </w:rPr>
              <w:t>Practice responding to a case study/ response to stimulus questions.</w:t>
            </w:r>
          </w:p>
          <w:p w:rsidR="001D5E1B" w:rsidRDefault="001D5E1B" w:rsidP="001D5E1B">
            <w:pPr>
              <w:pStyle w:val="ListParagraph"/>
              <w:rPr>
                <w:sz w:val="22"/>
                <w:szCs w:val="22"/>
              </w:rPr>
            </w:pPr>
          </w:p>
          <w:p w:rsidR="00DD220C" w:rsidRPr="001D5E1B" w:rsidRDefault="001D5E1B" w:rsidP="001D5E1B">
            <w:pPr>
              <w:pStyle w:val="ListParagraph"/>
              <w:numPr>
                <w:ilvl w:val="0"/>
                <w:numId w:val="17"/>
              </w:numPr>
              <w:rPr>
                <w:sz w:val="22"/>
                <w:szCs w:val="22"/>
              </w:rPr>
            </w:pPr>
            <w:r w:rsidRPr="001D5E1B">
              <w:rPr>
                <w:sz w:val="22"/>
                <w:szCs w:val="22"/>
              </w:rPr>
              <w:t>Redo review questions from the text.</w:t>
            </w:r>
          </w:p>
        </w:tc>
      </w:tr>
      <w:tr w:rsidR="00A3393C">
        <w:tc>
          <w:tcPr>
            <w:tcW w:w="1080" w:type="dxa"/>
          </w:tcPr>
          <w:p w:rsidR="008F6463" w:rsidRDefault="008F6463" w:rsidP="008F6463">
            <w:pPr>
              <w:rPr>
                <w:b/>
              </w:rPr>
            </w:pPr>
            <w:r>
              <w:rPr>
                <w:b/>
              </w:rPr>
              <w:t>Week 7 A</w:t>
            </w:r>
          </w:p>
          <w:p w:rsidR="008F6463" w:rsidRDefault="008F6463" w:rsidP="008F6463">
            <w:pPr>
              <w:rPr>
                <w:b/>
              </w:rPr>
            </w:pPr>
          </w:p>
          <w:p w:rsidR="008F6463" w:rsidRDefault="008F6463" w:rsidP="008F6463">
            <w:pPr>
              <w:rPr>
                <w:sz w:val="16"/>
                <w:szCs w:val="16"/>
              </w:rPr>
            </w:pPr>
          </w:p>
          <w:p w:rsidR="008F6463" w:rsidRDefault="008F6463" w:rsidP="008F6463">
            <w:pPr>
              <w:rPr>
                <w:sz w:val="16"/>
                <w:szCs w:val="16"/>
              </w:rPr>
            </w:pPr>
            <w:r w:rsidRPr="00F93C03">
              <w:rPr>
                <w:sz w:val="16"/>
                <w:szCs w:val="16"/>
              </w:rPr>
              <w:t xml:space="preserve">DIM </w:t>
            </w:r>
            <w:r>
              <w:rPr>
                <w:sz w:val="16"/>
                <w:szCs w:val="16"/>
              </w:rPr>
              <w:t>2/3/5</w:t>
            </w:r>
          </w:p>
          <w:p w:rsidR="008F6463" w:rsidRDefault="008F6463" w:rsidP="008F6463">
            <w:pPr>
              <w:rPr>
                <w:sz w:val="16"/>
                <w:szCs w:val="16"/>
              </w:rPr>
            </w:pPr>
            <w:r>
              <w:rPr>
                <w:sz w:val="16"/>
                <w:szCs w:val="16"/>
              </w:rPr>
              <w:t>Acquire and Integrate</w:t>
            </w:r>
          </w:p>
          <w:p w:rsidR="008F6463" w:rsidRDefault="008F6463" w:rsidP="008F6463">
            <w:pPr>
              <w:rPr>
                <w:sz w:val="16"/>
                <w:szCs w:val="16"/>
              </w:rPr>
            </w:pPr>
          </w:p>
          <w:p w:rsidR="008F6463" w:rsidRDefault="008F6463" w:rsidP="008F6463">
            <w:pPr>
              <w:rPr>
                <w:sz w:val="16"/>
                <w:szCs w:val="16"/>
              </w:rPr>
            </w:pPr>
            <w:r w:rsidRPr="001E4726">
              <w:rPr>
                <w:sz w:val="16"/>
                <w:szCs w:val="16"/>
              </w:rPr>
              <w:t>Extending/  Refining Knowledge</w:t>
            </w:r>
          </w:p>
          <w:p w:rsidR="008F6463" w:rsidRDefault="008F6463" w:rsidP="008F6463">
            <w:pPr>
              <w:rPr>
                <w:sz w:val="16"/>
                <w:szCs w:val="16"/>
              </w:rPr>
            </w:pPr>
          </w:p>
          <w:p w:rsidR="008F6463" w:rsidRDefault="008F6463" w:rsidP="008F6463">
            <w:pPr>
              <w:rPr>
                <w:sz w:val="16"/>
                <w:szCs w:val="16"/>
              </w:rPr>
            </w:pPr>
            <w:r>
              <w:rPr>
                <w:sz w:val="16"/>
                <w:szCs w:val="16"/>
              </w:rPr>
              <w:t>Habits of Mind</w:t>
            </w:r>
          </w:p>
          <w:p w:rsidR="007B114F" w:rsidRDefault="007B114F" w:rsidP="005051F7"/>
        </w:tc>
        <w:tc>
          <w:tcPr>
            <w:tcW w:w="4680" w:type="dxa"/>
          </w:tcPr>
          <w:p w:rsidR="00A3393C" w:rsidRDefault="007B114F" w:rsidP="007B114F">
            <w:pPr>
              <w:pStyle w:val="Bullets"/>
              <w:numPr>
                <w:ilvl w:val="0"/>
                <w:numId w:val="0"/>
              </w:numPr>
              <w:ind w:left="360" w:hanging="360"/>
            </w:pPr>
            <w:r>
              <w:t xml:space="preserve">. </w:t>
            </w:r>
          </w:p>
          <w:p w:rsidR="006C318E" w:rsidRPr="007B114F" w:rsidRDefault="00A3393C" w:rsidP="006C318E">
            <w:pPr>
              <w:rPr>
                <w:sz w:val="22"/>
                <w:szCs w:val="22"/>
              </w:rPr>
            </w:pPr>
            <w:r w:rsidRPr="003C26AD">
              <w:t xml:space="preserve"> </w:t>
            </w:r>
            <w:r w:rsidR="006C318E">
              <w:rPr>
                <w:sz w:val="22"/>
                <w:szCs w:val="22"/>
              </w:rPr>
              <w:t>If time permits:</w:t>
            </w:r>
          </w:p>
          <w:p w:rsidR="006C318E" w:rsidRDefault="006C318E" w:rsidP="006C318E">
            <w:pPr>
              <w:pStyle w:val="Bullets"/>
              <w:numPr>
                <w:ilvl w:val="0"/>
                <w:numId w:val="16"/>
              </w:numPr>
            </w:pPr>
            <w:r>
              <w:t xml:space="preserve">Exam practices. </w:t>
            </w:r>
          </w:p>
          <w:p w:rsidR="006C318E" w:rsidRDefault="006C318E" w:rsidP="006C318E">
            <w:pPr>
              <w:pStyle w:val="Bullets"/>
              <w:numPr>
                <w:ilvl w:val="0"/>
                <w:numId w:val="16"/>
              </w:numPr>
            </w:pPr>
            <w:r>
              <w:t xml:space="preserve">Strategies for answering different types of questions, eg multi-choice, short answer etc. </w:t>
            </w:r>
          </w:p>
          <w:p w:rsidR="006C318E" w:rsidRDefault="006C318E" w:rsidP="006C318E">
            <w:pPr>
              <w:pStyle w:val="Bullets"/>
              <w:numPr>
                <w:ilvl w:val="0"/>
                <w:numId w:val="16"/>
              </w:numPr>
            </w:pPr>
            <w:r>
              <w:t>Review of criteria being assessed.</w:t>
            </w:r>
          </w:p>
          <w:p w:rsidR="006C318E" w:rsidRDefault="006C318E" w:rsidP="006C318E">
            <w:pPr>
              <w:pStyle w:val="ListParagraph"/>
              <w:numPr>
                <w:ilvl w:val="0"/>
                <w:numId w:val="15"/>
              </w:numPr>
            </w:pPr>
            <w:r>
              <w:t>Revision of content covered this term.</w:t>
            </w:r>
          </w:p>
          <w:p w:rsidR="006C318E" w:rsidRDefault="006C318E" w:rsidP="006C318E">
            <w:pPr>
              <w:pStyle w:val="ListParagraph"/>
              <w:numPr>
                <w:ilvl w:val="0"/>
                <w:numId w:val="15"/>
              </w:numPr>
            </w:pPr>
            <w:r>
              <w:t>Chapter 5,6,7</w:t>
            </w:r>
          </w:p>
          <w:p w:rsidR="006C318E" w:rsidRDefault="006C318E" w:rsidP="001D5E1B">
            <w:pPr>
              <w:pStyle w:val="Bullets"/>
              <w:numPr>
                <w:ilvl w:val="0"/>
                <w:numId w:val="0"/>
              </w:numPr>
              <w:ind w:left="360" w:hanging="360"/>
            </w:pPr>
          </w:p>
          <w:p w:rsidR="001D5E1B" w:rsidRDefault="001D5E1B" w:rsidP="001D5E1B">
            <w:pPr>
              <w:pStyle w:val="Bullets"/>
              <w:numPr>
                <w:ilvl w:val="0"/>
                <w:numId w:val="0"/>
              </w:numPr>
              <w:ind w:left="360" w:hanging="360"/>
              <w:rPr>
                <w:b/>
                <w:sz w:val="24"/>
                <w:szCs w:val="24"/>
              </w:rPr>
            </w:pPr>
            <w:r>
              <w:rPr>
                <w:b/>
                <w:sz w:val="24"/>
                <w:szCs w:val="24"/>
              </w:rPr>
              <w:t>BLOCK EXAMS (proposed)</w:t>
            </w:r>
          </w:p>
          <w:p w:rsidR="00A3393C" w:rsidRDefault="00A3393C" w:rsidP="00160805"/>
        </w:tc>
        <w:tc>
          <w:tcPr>
            <w:tcW w:w="5040" w:type="dxa"/>
          </w:tcPr>
          <w:p w:rsidR="006C318E" w:rsidRDefault="006C318E" w:rsidP="006C318E">
            <w:pPr>
              <w:rPr>
                <w:sz w:val="22"/>
                <w:szCs w:val="22"/>
              </w:rPr>
            </w:pPr>
            <w:r>
              <w:rPr>
                <w:sz w:val="22"/>
                <w:szCs w:val="22"/>
              </w:rPr>
              <w:t>Hints for Study:</w:t>
            </w:r>
          </w:p>
          <w:p w:rsidR="006C318E" w:rsidRDefault="006C318E" w:rsidP="006C318E">
            <w:pPr>
              <w:numPr>
                <w:ilvl w:val="0"/>
                <w:numId w:val="8"/>
              </w:numPr>
              <w:rPr>
                <w:sz w:val="22"/>
                <w:szCs w:val="22"/>
              </w:rPr>
            </w:pPr>
            <w:r>
              <w:rPr>
                <w:sz w:val="22"/>
                <w:szCs w:val="22"/>
              </w:rPr>
              <w:t>Student to use a variety of learning activities to solidify the content taught this term which can include:</w:t>
            </w:r>
          </w:p>
          <w:p w:rsidR="006C318E" w:rsidRDefault="006C318E" w:rsidP="006C318E">
            <w:pPr>
              <w:numPr>
                <w:ilvl w:val="1"/>
                <w:numId w:val="8"/>
              </w:numPr>
              <w:rPr>
                <w:sz w:val="22"/>
                <w:szCs w:val="22"/>
              </w:rPr>
            </w:pPr>
            <w:r>
              <w:rPr>
                <w:sz w:val="22"/>
                <w:szCs w:val="22"/>
              </w:rPr>
              <w:t>Definition lists</w:t>
            </w:r>
          </w:p>
          <w:p w:rsidR="006C318E" w:rsidRDefault="006C318E" w:rsidP="006C318E">
            <w:pPr>
              <w:numPr>
                <w:ilvl w:val="1"/>
                <w:numId w:val="8"/>
              </w:numPr>
              <w:rPr>
                <w:sz w:val="22"/>
                <w:szCs w:val="22"/>
              </w:rPr>
            </w:pPr>
            <w:r>
              <w:rPr>
                <w:sz w:val="22"/>
                <w:szCs w:val="22"/>
              </w:rPr>
              <w:t>Acronyms</w:t>
            </w:r>
          </w:p>
          <w:p w:rsidR="006C318E" w:rsidRDefault="006C318E" w:rsidP="006C318E">
            <w:pPr>
              <w:numPr>
                <w:ilvl w:val="1"/>
                <w:numId w:val="8"/>
              </w:numPr>
              <w:rPr>
                <w:sz w:val="22"/>
                <w:szCs w:val="22"/>
              </w:rPr>
            </w:pPr>
            <w:r>
              <w:rPr>
                <w:sz w:val="22"/>
                <w:szCs w:val="22"/>
              </w:rPr>
              <w:t>Note taking</w:t>
            </w:r>
          </w:p>
          <w:p w:rsidR="006C318E" w:rsidRDefault="006C318E" w:rsidP="006C318E">
            <w:pPr>
              <w:numPr>
                <w:ilvl w:val="1"/>
                <w:numId w:val="8"/>
              </w:numPr>
              <w:rPr>
                <w:sz w:val="22"/>
                <w:szCs w:val="22"/>
              </w:rPr>
            </w:pPr>
            <w:r>
              <w:rPr>
                <w:sz w:val="22"/>
                <w:szCs w:val="22"/>
              </w:rPr>
              <w:t>Flow charts</w:t>
            </w:r>
          </w:p>
          <w:p w:rsidR="006C318E" w:rsidRDefault="006C318E" w:rsidP="006C318E">
            <w:pPr>
              <w:numPr>
                <w:ilvl w:val="1"/>
                <w:numId w:val="8"/>
              </w:numPr>
              <w:rPr>
                <w:sz w:val="22"/>
                <w:szCs w:val="22"/>
              </w:rPr>
            </w:pPr>
            <w:r>
              <w:rPr>
                <w:sz w:val="22"/>
                <w:szCs w:val="22"/>
              </w:rPr>
              <w:t>Timelines</w:t>
            </w:r>
          </w:p>
          <w:p w:rsidR="006C318E" w:rsidRDefault="006C318E" w:rsidP="006C318E">
            <w:pPr>
              <w:numPr>
                <w:ilvl w:val="1"/>
                <w:numId w:val="8"/>
              </w:numPr>
              <w:rPr>
                <w:sz w:val="22"/>
                <w:szCs w:val="22"/>
              </w:rPr>
            </w:pPr>
            <w:r>
              <w:rPr>
                <w:sz w:val="22"/>
                <w:szCs w:val="22"/>
              </w:rPr>
              <w:t>Question/answer games</w:t>
            </w:r>
          </w:p>
          <w:p w:rsidR="006C318E" w:rsidRDefault="006C318E" w:rsidP="006C318E">
            <w:pPr>
              <w:numPr>
                <w:ilvl w:val="1"/>
                <w:numId w:val="8"/>
              </w:numPr>
              <w:rPr>
                <w:sz w:val="22"/>
                <w:szCs w:val="22"/>
              </w:rPr>
            </w:pPr>
            <w:bookmarkStart w:id="21" w:name="_GoBack"/>
            <w:bookmarkEnd w:id="21"/>
            <w:r>
              <w:rPr>
                <w:sz w:val="22"/>
                <w:szCs w:val="22"/>
              </w:rPr>
              <w:t>Concept maps</w:t>
            </w:r>
          </w:p>
          <w:p w:rsidR="006C318E" w:rsidRDefault="006C318E" w:rsidP="006C318E">
            <w:pPr>
              <w:numPr>
                <w:ilvl w:val="1"/>
                <w:numId w:val="8"/>
              </w:numPr>
              <w:rPr>
                <w:sz w:val="22"/>
                <w:szCs w:val="22"/>
              </w:rPr>
            </w:pPr>
            <w:r>
              <w:rPr>
                <w:sz w:val="22"/>
                <w:szCs w:val="22"/>
              </w:rPr>
              <w:t>Raps/songs/rhymes</w:t>
            </w:r>
          </w:p>
          <w:p w:rsidR="006C318E" w:rsidRDefault="006C318E" w:rsidP="006C318E">
            <w:pPr>
              <w:numPr>
                <w:ilvl w:val="1"/>
                <w:numId w:val="8"/>
              </w:numPr>
              <w:rPr>
                <w:sz w:val="22"/>
                <w:szCs w:val="22"/>
              </w:rPr>
            </w:pPr>
            <w:r>
              <w:rPr>
                <w:sz w:val="22"/>
                <w:szCs w:val="22"/>
              </w:rPr>
              <w:t>Diagrams</w:t>
            </w:r>
          </w:p>
          <w:p w:rsidR="006C318E" w:rsidRPr="0092799A" w:rsidRDefault="006C318E" w:rsidP="006C318E">
            <w:pPr>
              <w:pStyle w:val="ListParagraph"/>
              <w:numPr>
                <w:ilvl w:val="1"/>
                <w:numId w:val="8"/>
              </w:numPr>
              <w:rPr>
                <w:sz w:val="22"/>
                <w:szCs w:val="22"/>
              </w:rPr>
            </w:pPr>
            <w:r w:rsidRPr="0092799A">
              <w:rPr>
                <w:sz w:val="22"/>
                <w:szCs w:val="22"/>
              </w:rPr>
              <w:t>Action stations</w:t>
            </w:r>
          </w:p>
          <w:p w:rsidR="006C318E" w:rsidRPr="001D5E1B" w:rsidRDefault="006C318E" w:rsidP="006C318E">
            <w:pPr>
              <w:numPr>
                <w:ilvl w:val="0"/>
                <w:numId w:val="8"/>
              </w:numPr>
              <w:rPr>
                <w:sz w:val="22"/>
                <w:szCs w:val="22"/>
              </w:rPr>
            </w:pPr>
            <w:r w:rsidRPr="001D5E1B">
              <w:rPr>
                <w:sz w:val="22"/>
                <w:szCs w:val="22"/>
              </w:rPr>
              <w:t>Students to complete  practice exam</w:t>
            </w:r>
            <w:r>
              <w:rPr>
                <w:sz w:val="22"/>
                <w:szCs w:val="22"/>
              </w:rPr>
              <w:t xml:space="preserve"> from the weebly</w:t>
            </w:r>
          </w:p>
          <w:p w:rsidR="006C318E" w:rsidRDefault="006C318E" w:rsidP="006C318E">
            <w:pPr>
              <w:rPr>
                <w:sz w:val="22"/>
                <w:szCs w:val="22"/>
              </w:rPr>
            </w:pPr>
          </w:p>
          <w:p w:rsidR="006C318E" w:rsidRDefault="006C318E" w:rsidP="006C318E">
            <w:pPr>
              <w:numPr>
                <w:ilvl w:val="0"/>
                <w:numId w:val="8"/>
              </w:numPr>
              <w:rPr>
                <w:sz w:val="22"/>
                <w:szCs w:val="22"/>
              </w:rPr>
            </w:pPr>
            <w:r>
              <w:rPr>
                <w:sz w:val="22"/>
                <w:szCs w:val="22"/>
              </w:rPr>
              <w:t>Practice responding to a case study/ response to stimulus questions.</w:t>
            </w:r>
          </w:p>
          <w:p w:rsidR="006C318E" w:rsidRDefault="006C318E" w:rsidP="006C318E">
            <w:pPr>
              <w:pStyle w:val="ListParagraph"/>
              <w:rPr>
                <w:sz w:val="22"/>
                <w:szCs w:val="22"/>
              </w:rPr>
            </w:pPr>
          </w:p>
          <w:p w:rsidR="007B114F" w:rsidRPr="007B114F" w:rsidRDefault="006C318E" w:rsidP="006C318E">
            <w:pPr>
              <w:rPr>
                <w:sz w:val="22"/>
                <w:szCs w:val="22"/>
              </w:rPr>
            </w:pPr>
            <w:r w:rsidRPr="001D5E1B">
              <w:rPr>
                <w:sz w:val="22"/>
                <w:szCs w:val="22"/>
              </w:rPr>
              <w:t>Redo review questions from the text</w:t>
            </w:r>
          </w:p>
        </w:tc>
      </w:tr>
      <w:tr w:rsidR="007B114F">
        <w:tc>
          <w:tcPr>
            <w:tcW w:w="1080" w:type="dxa"/>
          </w:tcPr>
          <w:p w:rsidR="008F6463" w:rsidRPr="00A7380C" w:rsidRDefault="008F6463" w:rsidP="008F6463">
            <w:pPr>
              <w:rPr>
                <w:b/>
              </w:rPr>
            </w:pPr>
            <w:r w:rsidRPr="007B114F">
              <w:rPr>
                <w:b/>
              </w:rPr>
              <w:t>Week 8</w:t>
            </w:r>
            <w:r>
              <w:rPr>
                <w:b/>
              </w:rPr>
              <w:t xml:space="preserve"> B</w:t>
            </w:r>
          </w:p>
          <w:p w:rsidR="007B114F" w:rsidRPr="00A7380C" w:rsidRDefault="008F6463" w:rsidP="005051F7">
            <w:pPr>
              <w:rPr>
                <w:sz w:val="16"/>
                <w:szCs w:val="16"/>
              </w:rPr>
            </w:pPr>
            <w:r>
              <w:rPr>
                <w:sz w:val="16"/>
                <w:szCs w:val="16"/>
              </w:rPr>
              <w:t xml:space="preserve">BLOCK </w:t>
            </w:r>
          </w:p>
        </w:tc>
        <w:tc>
          <w:tcPr>
            <w:tcW w:w="4680" w:type="dxa"/>
          </w:tcPr>
          <w:p w:rsidR="006C318E" w:rsidRDefault="006C318E" w:rsidP="006C318E">
            <w:pPr>
              <w:pStyle w:val="Bullets"/>
              <w:numPr>
                <w:ilvl w:val="0"/>
                <w:numId w:val="0"/>
              </w:numPr>
              <w:ind w:left="360" w:hanging="360"/>
              <w:rPr>
                <w:b/>
                <w:sz w:val="24"/>
                <w:szCs w:val="24"/>
              </w:rPr>
            </w:pPr>
            <w:r>
              <w:rPr>
                <w:b/>
                <w:sz w:val="24"/>
                <w:szCs w:val="24"/>
              </w:rPr>
              <w:t>BLOCK EXAMS (proposed)</w:t>
            </w:r>
          </w:p>
          <w:p w:rsidR="006C318E" w:rsidRDefault="006C318E" w:rsidP="00A7380C">
            <w:pPr>
              <w:pStyle w:val="Bullets"/>
              <w:numPr>
                <w:ilvl w:val="0"/>
                <w:numId w:val="0"/>
              </w:numPr>
              <w:ind w:left="360" w:hanging="360"/>
              <w:rPr>
                <w:b/>
                <w:sz w:val="24"/>
                <w:szCs w:val="24"/>
              </w:rPr>
            </w:pPr>
          </w:p>
          <w:p w:rsidR="00160805" w:rsidRDefault="008F6463" w:rsidP="006C318E">
            <w:pPr>
              <w:pStyle w:val="Bullets"/>
              <w:numPr>
                <w:ilvl w:val="0"/>
                <w:numId w:val="0"/>
              </w:numPr>
              <w:ind w:left="360" w:hanging="360"/>
              <w:rPr>
                <w:b/>
                <w:sz w:val="24"/>
                <w:szCs w:val="24"/>
              </w:rPr>
            </w:pPr>
            <w:r>
              <w:rPr>
                <w:b/>
                <w:sz w:val="24"/>
                <w:szCs w:val="24"/>
              </w:rPr>
              <w:t xml:space="preserve"> </w:t>
            </w:r>
          </w:p>
        </w:tc>
        <w:tc>
          <w:tcPr>
            <w:tcW w:w="5040" w:type="dxa"/>
          </w:tcPr>
          <w:p w:rsidR="007B114F" w:rsidRPr="007B114F" w:rsidRDefault="007B114F" w:rsidP="007B114F">
            <w:pPr>
              <w:ind w:left="360"/>
              <w:rPr>
                <w:sz w:val="22"/>
                <w:szCs w:val="22"/>
              </w:rPr>
            </w:pPr>
          </w:p>
        </w:tc>
      </w:tr>
      <w:tr w:rsidR="006C318E">
        <w:tc>
          <w:tcPr>
            <w:tcW w:w="1080" w:type="dxa"/>
          </w:tcPr>
          <w:p w:rsidR="006C318E" w:rsidRDefault="006C318E" w:rsidP="008F6463">
            <w:pPr>
              <w:rPr>
                <w:b/>
              </w:rPr>
            </w:pPr>
            <w:r>
              <w:rPr>
                <w:b/>
              </w:rPr>
              <w:lastRenderedPageBreak/>
              <w:t>Week 9</w:t>
            </w:r>
          </w:p>
          <w:p w:rsidR="006C318E" w:rsidRPr="007B114F" w:rsidRDefault="006C318E" w:rsidP="008F6463">
            <w:pPr>
              <w:rPr>
                <w:b/>
              </w:rPr>
            </w:pPr>
            <w:r>
              <w:rPr>
                <w:b/>
              </w:rPr>
              <w:t>A</w:t>
            </w:r>
          </w:p>
        </w:tc>
        <w:tc>
          <w:tcPr>
            <w:tcW w:w="4680" w:type="dxa"/>
          </w:tcPr>
          <w:p w:rsidR="006C318E" w:rsidRDefault="006C318E" w:rsidP="006C318E">
            <w:pPr>
              <w:pStyle w:val="Bullets"/>
              <w:numPr>
                <w:ilvl w:val="0"/>
                <w:numId w:val="0"/>
              </w:numPr>
              <w:ind w:left="360" w:hanging="360"/>
              <w:rPr>
                <w:b/>
                <w:sz w:val="24"/>
                <w:szCs w:val="24"/>
              </w:rPr>
            </w:pPr>
            <w:r>
              <w:rPr>
                <w:b/>
                <w:sz w:val="24"/>
                <w:szCs w:val="24"/>
              </w:rPr>
              <w:t>Tuesday – QCS Day</w:t>
            </w:r>
          </w:p>
          <w:p w:rsidR="006C318E" w:rsidRDefault="006C318E" w:rsidP="006C318E">
            <w:pPr>
              <w:pStyle w:val="Bullets"/>
              <w:numPr>
                <w:ilvl w:val="0"/>
                <w:numId w:val="0"/>
              </w:numPr>
              <w:ind w:left="360" w:hanging="360"/>
              <w:rPr>
                <w:b/>
                <w:sz w:val="24"/>
                <w:szCs w:val="24"/>
              </w:rPr>
            </w:pPr>
            <w:r>
              <w:rPr>
                <w:b/>
                <w:sz w:val="24"/>
                <w:szCs w:val="24"/>
              </w:rPr>
              <w:t>Friday – Mass and Academic Mentoring etc</w:t>
            </w:r>
          </w:p>
        </w:tc>
        <w:tc>
          <w:tcPr>
            <w:tcW w:w="5040" w:type="dxa"/>
          </w:tcPr>
          <w:p w:rsidR="006C318E" w:rsidRPr="00D06222" w:rsidRDefault="006C318E" w:rsidP="007B114F">
            <w:pPr>
              <w:ind w:left="360"/>
              <w:rPr>
                <w:sz w:val="22"/>
                <w:szCs w:val="22"/>
              </w:rPr>
            </w:pPr>
            <w:r w:rsidRPr="00D06222">
              <w:rPr>
                <w:sz w:val="22"/>
                <w:szCs w:val="22"/>
              </w:rPr>
              <w:t xml:space="preserve">If </w:t>
            </w:r>
            <w:r>
              <w:rPr>
                <w:sz w:val="22"/>
                <w:szCs w:val="22"/>
              </w:rPr>
              <w:t xml:space="preserve">any </w:t>
            </w:r>
            <w:r w:rsidRPr="00D06222">
              <w:rPr>
                <w:sz w:val="22"/>
                <w:szCs w:val="22"/>
              </w:rPr>
              <w:t>lessons are scheduled</w:t>
            </w:r>
            <w:r>
              <w:rPr>
                <w:sz w:val="22"/>
                <w:szCs w:val="22"/>
              </w:rPr>
              <w:t xml:space="preserve"> for this week</w:t>
            </w:r>
            <w:r w:rsidRPr="00D06222">
              <w:rPr>
                <w:sz w:val="22"/>
                <w:szCs w:val="22"/>
              </w:rPr>
              <w:t xml:space="preserve"> – Review of exam, introduce </w:t>
            </w:r>
            <w:r>
              <w:rPr>
                <w:sz w:val="22"/>
                <w:szCs w:val="22"/>
              </w:rPr>
              <w:t>new topic or discuss further developments in family law.</w:t>
            </w:r>
          </w:p>
        </w:tc>
      </w:tr>
    </w:tbl>
    <w:p w:rsidR="00846DDD" w:rsidRDefault="00846DDD" w:rsidP="00A74E50"/>
    <w:p w:rsidR="00160805" w:rsidRDefault="00160805">
      <w:pPr>
        <w:rPr>
          <w:b/>
          <w:u w:val="single"/>
        </w:rPr>
      </w:pPr>
      <w:r>
        <w:rPr>
          <w:b/>
          <w:u w:val="single"/>
        </w:rPr>
        <w:br w:type="page"/>
      </w:r>
    </w:p>
    <w:p w:rsidR="00DB1D7A" w:rsidRPr="009B2C1D" w:rsidRDefault="00DB1D7A" w:rsidP="00DB1D7A">
      <w:pPr>
        <w:rPr>
          <w:b/>
          <w:u w:val="single"/>
        </w:rPr>
      </w:pPr>
      <w:r>
        <w:rPr>
          <w:b/>
          <w:u w:val="single"/>
        </w:rPr>
        <w:lastRenderedPageBreak/>
        <w:t>Differentiated Learning Experiences</w:t>
      </w:r>
    </w:p>
    <w:p w:rsidR="00DB1D7A" w:rsidRPr="00453920" w:rsidRDefault="00DB1D7A" w:rsidP="00DB1D7A">
      <w:pPr>
        <w:rPr>
          <w:sz w:val="20"/>
          <w:szCs w:val="20"/>
        </w:rPr>
      </w:pPr>
    </w:p>
    <w:p w:rsidR="00DB1D7A" w:rsidRPr="00F66AC4" w:rsidRDefault="00DB1D7A" w:rsidP="00DB1D7A">
      <w:r w:rsidRPr="00F66AC4">
        <w:t xml:space="preserve">Examples of how this unit might cater for students with </w:t>
      </w:r>
      <w:r>
        <w:t>different learning</w:t>
      </w:r>
      <w:r w:rsidRPr="00F66AC4">
        <w:t xml:space="preserve"> needs.</w:t>
      </w:r>
    </w:p>
    <w:tbl>
      <w:tblPr>
        <w:tblStyle w:val="TableGrid"/>
        <w:tblW w:w="0" w:type="auto"/>
        <w:tblLook w:val="01E0" w:firstRow="1" w:lastRow="1" w:firstColumn="1" w:lastColumn="1" w:noHBand="0" w:noVBand="0"/>
      </w:tblPr>
      <w:tblGrid>
        <w:gridCol w:w="4490"/>
        <w:gridCol w:w="3077"/>
        <w:gridCol w:w="2371"/>
      </w:tblGrid>
      <w:tr w:rsidR="00DB1D7A" w:rsidRPr="00F66AC4" w:rsidTr="001D5E1B">
        <w:tc>
          <w:tcPr>
            <w:tcW w:w="4788" w:type="dxa"/>
            <w:shd w:val="clear" w:color="auto" w:fill="D9D9D9"/>
          </w:tcPr>
          <w:p w:rsidR="00DB1D7A" w:rsidRPr="00E52FA8" w:rsidRDefault="00DB1D7A" w:rsidP="001D5E1B">
            <w:r>
              <w:t>Learning Difficulties/Disabilities</w:t>
            </w:r>
          </w:p>
        </w:tc>
        <w:tc>
          <w:tcPr>
            <w:tcW w:w="3240" w:type="dxa"/>
            <w:shd w:val="clear" w:color="auto" w:fill="D9D9D9"/>
          </w:tcPr>
          <w:p w:rsidR="00DB1D7A" w:rsidRPr="00E52FA8" w:rsidRDefault="00DB1D7A" w:rsidP="001D5E1B">
            <w:r>
              <w:t xml:space="preserve">Higher Achieving </w:t>
            </w:r>
          </w:p>
        </w:tc>
        <w:tc>
          <w:tcPr>
            <w:tcW w:w="2520" w:type="dxa"/>
            <w:shd w:val="clear" w:color="auto" w:fill="D9D9D9"/>
          </w:tcPr>
          <w:p w:rsidR="00DB1D7A" w:rsidRPr="00E52FA8" w:rsidRDefault="00DB1D7A" w:rsidP="001D5E1B">
            <w:r w:rsidRPr="00E52FA8">
              <w:t>Lack of Access to Technology</w:t>
            </w:r>
          </w:p>
        </w:tc>
      </w:tr>
      <w:tr w:rsidR="00DB1D7A" w:rsidRPr="00F66AC4" w:rsidTr="001D5E1B">
        <w:tc>
          <w:tcPr>
            <w:tcW w:w="4788" w:type="dxa"/>
          </w:tcPr>
          <w:p w:rsidR="00DB1D7A" w:rsidRPr="00E52FA8" w:rsidRDefault="00DB1D7A" w:rsidP="001D5E1B">
            <w:pPr>
              <w:rPr>
                <w:sz w:val="20"/>
                <w:szCs w:val="20"/>
              </w:rPr>
            </w:pPr>
            <w:r w:rsidRPr="00E52FA8">
              <w:rPr>
                <w:sz w:val="20"/>
                <w:szCs w:val="20"/>
              </w:rPr>
              <w:t>* provision of extra scaffolding and modeling</w:t>
            </w:r>
            <w:r>
              <w:rPr>
                <w:sz w:val="20"/>
                <w:szCs w:val="20"/>
              </w:rPr>
              <w:t xml:space="preserve"> especially of assessment tasks</w:t>
            </w:r>
          </w:p>
          <w:p w:rsidR="00DB1D7A" w:rsidRPr="00E52FA8" w:rsidRDefault="00DB1D7A" w:rsidP="001D5E1B">
            <w:pPr>
              <w:rPr>
                <w:sz w:val="20"/>
                <w:szCs w:val="20"/>
              </w:rPr>
            </w:pPr>
            <w:r w:rsidRPr="00E52FA8">
              <w:rPr>
                <w:sz w:val="20"/>
                <w:szCs w:val="20"/>
              </w:rPr>
              <w:t>* monitor comprehension using drafting and feedback</w:t>
            </w:r>
          </w:p>
          <w:p w:rsidR="00DB1D7A" w:rsidRPr="00E52FA8" w:rsidRDefault="00DB1D7A" w:rsidP="001D5E1B">
            <w:pPr>
              <w:rPr>
                <w:sz w:val="20"/>
                <w:szCs w:val="20"/>
              </w:rPr>
            </w:pPr>
            <w:r w:rsidRPr="00E52FA8">
              <w:rPr>
                <w:sz w:val="20"/>
                <w:szCs w:val="20"/>
              </w:rPr>
              <w:t xml:space="preserve">* encourage correct use of spelling/ sentence structure and punctuation </w:t>
            </w:r>
          </w:p>
          <w:p w:rsidR="00DB1D7A" w:rsidRPr="00E52FA8" w:rsidRDefault="00DB1D7A" w:rsidP="001D5E1B">
            <w:pPr>
              <w:rPr>
                <w:sz w:val="20"/>
                <w:szCs w:val="20"/>
              </w:rPr>
            </w:pPr>
            <w:r w:rsidRPr="00E52FA8">
              <w:rPr>
                <w:sz w:val="20"/>
                <w:szCs w:val="20"/>
              </w:rPr>
              <w:t>* provide powerpoints as handouts or make available for printing on student drive</w:t>
            </w:r>
          </w:p>
          <w:p w:rsidR="00DB1D7A" w:rsidRPr="00E52FA8" w:rsidRDefault="00DB1D7A" w:rsidP="001D5E1B">
            <w:pPr>
              <w:rPr>
                <w:sz w:val="20"/>
                <w:szCs w:val="20"/>
              </w:rPr>
            </w:pPr>
            <w:r w:rsidRPr="00E52FA8">
              <w:rPr>
                <w:sz w:val="20"/>
                <w:szCs w:val="20"/>
              </w:rPr>
              <w:t>* slow the pace of instruction or allow time for increased one-on-one support</w:t>
            </w:r>
          </w:p>
          <w:p w:rsidR="00DB1D7A" w:rsidRPr="00E52FA8" w:rsidRDefault="00DB1D7A" w:rsidP="001D5E1B">
            <w:pPr>
              <w:rPr>
                <w:sz w:val="20"/>
                <w:szCs w:val="20"/>
              </w:rPr>
            </w:pPr>
            <w:r w:rsidRPr="00E52FA8">
              <w:rPr>
                <w:sz w:val="20"/>
                <w:szCs w:val="20"/>
              </w:rPr>
              <w:t>* use peer support/ group work activities</w:t>
            </w:r>
          </w:p>
          <w:p w:rsidR="00DB1D7A" w:rsidRDefault="00DB1D7A" w:rsidP="001D5E1B">
            <w:pPr>
              <w:rPr>
                <w:sz w:val="20"/>
                <w:szCs w:val="20"/>
              </w:rPr>
            </w:pPr>
            <w:r w:rsidRPr="00E52FA8">
              <w:rPr>
                <w:sz w:val="20"/>
                <w:szCs w:val="20"/>
              </w:rPr>
              <w:t>* encourage participation</w:t>
            </w:r>
          </w:p>
          <w:p w:rsidR="00DB1D7A" w:rsidRPr="00134D1B" w:rsidRDefault="00DB1D7A" w:rsidP="001D5E1B">
            <w:pPr>
              <w:rPr>
                <w:sz w:val="20"/>
                <w:szCs w:val="20"/>
              </w:rPr>
            </w:pPr>
            <w:r>
              <w:rPr>
                <w:sz w:val="20"/>
                <w:szCs w:val="20"/>
              </w:rPr>
              <w:t xml:space="preserve">* </w:t>
            </w:r>
            <w:r w:rsidRPr="00134D1B">
              <w:rPr>
                <w:sz w:val="20"/>
                <w:szCs w:val="20"/>
              </w:rPr>
              <w:t>Feel accepted by teachers and peers.</w:t>
            </w:r>
          </w:p>
          <w:p w:rsidR="00DB1D7A" w:rsidRPr="00134D1B" w:rsidRDefault="00DB1D7A" w:rsidP="001D5E1B">
            <w:pPr>
              <w:rPr>
                <w:sz w:val="20"/>
                <w:szCs w:val="20"/>
              </w:rPr>
            </w:pPr>
            <w:r>
              <w:rPr>
                <w:sz w:val="20"/>
                <w:szCs w:val="20"/>
              </w:rPr>
              <w:t>*</w:t>
            </w:r>
            <w:r w:rsidRPr="00134D1B">
              <w:rPr>
                <w:sz w:val="20"/>
                <w:szCs w:val="20"/>
              </w:rPr>
              <w:t>Perceive tasks as valuable and interesting.</w:t>
            </w:r>
          </w:p>
          <w:p w:rsidR="00DB1D7A" w:rsidRPr="00134D1B" w:rsidRDefault="00DB1D7A" w:rsidP="001D5E1B">
            <w:pPr>
              <w:rPr>
                <w:sz w:val="20"/>
                <w:szCs w:val="20"/>
              </w:rPr>
            </w:pPr>
            <w:r>
              <w:rPr>
                <w:sz w:val="20"/>
                <w:szCs w:val="20"/>
              </w:rPr>
              <w:t>*</w:t>
            </w:r>
            <w:r w:rsidRPr="00134D1B">
              <w:rPr>
                <w:sz w:val="20"/>
                <w:szCs w:val="20"/>
              </w:rPr>
              <w:t xml:space="preserve">Believe they have the ability and resources to complete tasks. </w:t>
            </w:r>
          </w:p>
          <w:p w:rsidR="00DB1D7A" w:rsidRDefault="00DB1D7A" w:rsidP="001D5E1B">
            <w:pPr>
              <w:rPr>
                <w:sz w:val="20"/>
                <w:szCs w:val="20"/>
              </w:rPr>
            </w:pPr>
            <w:r>
              <w:rPr>
                <w:sz w:val="20"/>
                <w:szCs w:val="20"/>
              </w:rPr>
              <w:t>*</w:t>
            </w:r>
            <w:r w:rsidRPr="00134D1B">
              <w:rPr>
                <w:sz w:val="20"/>
                <w:szCs w:val="20"/>
              </w:rPr>
              <w:t>Understand and be clear about expected work and performance</w:t>
            </w:r>
          </w:p>
          <w:p w:rsidR="00DB1D7A" w:rsidRPr="00334A58" w:rsidRDefault="00DB1D7A" w:rsidP="001D5E1B">
            <w:pPr>
              <w:rPr>
                <w:sz w:val="20"/>
                <w:szCs w:val="20"/>
              </w:rPr>
            </w:pPr>
            <w:r>
              <w:rPr>
                <w:sz w:val="20"/>
                <w:szCs w:val="20"/>
              </w:rPr>
              <w:t>*Encourage positive habits of mind</w:t>
            </w:r>
          </w:p>
          <w:p w:rsidR="00DB1D7A" w:rsidRDefault="00DB1D7A" w:rsidP="001D5E1B">
            <w:pPr>
              <w:rPr>
                <w:u w:val="single"/>
              </w:rPr>
            </w:pPr>
          </w:p>
          <w:p w:rsidR="00DB1D7A" w:rsidRPr="00134D1B" w:rsidRDefault="00DB1D7A" w:rsidP="001D5E1B">
            <w:pPr>
              <w:rPr>
                <w:u w:val="single"/>
              </w:rPr>
            </w:pPr>
            <w:r w:rsidRPr="00134D1B">
              <w:rPr>
                <w:u w:val="single"/>
              </w:rPr>
              <w:t>Classroom Tasks</w:t>
            </w:r>
          </w:p>
          <w:p w:rsidR="00DB1D7A" w:rsidRPr="00134D1B" w:rsidRDefault="00DB1D7A" w:rsidP="001D5E1B">
            <w:pPr>
              <w:rPr>
                <w:sz w:val="20"/>
                <w:szCs w:val="20"/>
              </w:rPr>
            </w:pPr>
            <w:r>
              <w:rPr>
                <w:sz w:val="20"/>
                <w:szCs w:val="20"/>
              </w:rPr>
              <w:t xml:space="preserve">* </w:t>
            </w:r>
            <w:r w:rsidRPr="00134D1B">
              <w:rPr>
                <w:sz w:val="20"/>
                <w:szCs w:val="20"/>
              </w:rPr>
              <w:t>Help students understand that learning is influenced by attitudes and perceptions related to classroom tasks.</w:t>
            </w:r>
          </w:p>
          <w:p w:rsidR="00DB1D7A" w:rsidRDefault="00DB1D7A" w:rsidP="001D5E1B">
            <w:pPr>
              <w:rPr>
                <w:sz w:val="20"/>
                <w:szCs w:val="20"/>
              </w:rPr>
            </w:pPr>
            <w:r>
              <w:rPr>
                <w:sz w:val="20"/>
                <w:szCs w:val="20"/>
              </w:rPr>
              <w:t>*</w:t>
            </w:r>
            <w:r w:rsidRPr="00134D1B">
              <w:rPr>
                <w:sz w:val="20"/>
                <w:szCs w:val="20"/>
              </w:rPr>
              <w:t>Provide clear expectations of performance levels and appropriate feedback.</w:t>
            </w:r>
          </w:p>
          <w:p w:rsidR="00DB1D7A" w:rsidRPr="00134D1B" w:rsidRDefault="00DB1D7A" w:rsidP="001D5E1B">
            <w:pPr>
              <w:rPr>
                <w:sz w:val="20"/>
                <w:szCs w:val="20"/>
              </w:rPr>
            </w:pPr>
            <w:r>
              <w:rPr>
                <w:sz w:val="20"/>
                <w:szCs w:val="20"/>
              </w:rPr>
              <w:t>*provide activities that incorporate multiple intelligences/DOL/Blooms Taxonomy</w:t>
            </w:r>
          </w:p>
          <w:p w:rsidR="00DB1D7A" w:rsidRPr="00F66AC4" w:rsidRDefault="00DB1D7A" w:rsidP="001D5E1B">
            <w:r>
              <w:rPr>
                <w:sz w:val="20"/>
                <w:szCs w:val="20"/>
              </w:rPr>
              <w:t xml:space="preserve">* </w:t>
            </w:r>
            <w:r w:rsidRPr="00134D1B">
              <w:rPr>
                <w:sz w:val="20"/>
                <w:szCs w:val="20"/>
              </w:rPr>
              <w:t xml:space="preserve">importance of constructing models </w:t>
            </w:r>
          </w:p>
        </w:tc>
        <w:tc>
          <w:tcPr>
            <w:tcW w:w="3240" w:type="dxa"/>
          </w:tcPr>
          <w:p w:rsidR="00DB1D7A" w:rsidRDefault="00DB1D7A" w:rsidP="001D5E1B">
            <w:pPr>
              <w:rPr>
                <w:sz w:val="20"/>
                <w:szCs w:val="20"/>
              </w:rPr>
            </w:pPr>
            <w:r w:rsidRPr="00E52FA8">
              <w:rPr>
                <w:sz w:val="20"/>
                <w:szCs w:val="20"/>
              </w:rPr>
              <w:t xml:space="preserve">* Encourage own research and  opportunity to inform rest of class of findings  </w:t>
            </w:r>
          </w:p>
          <w:p w:rsidR="00DB1D7A" w:rsidRDefault="00DB1D7A" w:rsidP="001D5E1B">
            <w:pPr>
              <w:rPr>
                <w:sz w:val="20"/>
                <w:szCs w:val="20"/>
              </w:rPr>
            </w:pPr>
          </w:p>
          <w:p w:rsidR="00DB1D7A" w:rsidRDefault="00DB1D7A" w:rsidP="001D5E1B">
            <w:pPr>
              <w:rPr>
                <w:sz w:val="20"/>
                <w:szCs w:val="20"/>
              </w:rPr>
            </w:pPr>
            <w:r>
              <w:rPr>
                <w:sz w:val="20"/>
                <w:szCs w:val="20"/>
              </w:rPr>
              <w:t>*</w:t>
            </w:r>
            <w:r w:rsidRPr="00134D1B">
              <w:rPr>
                <w:sz w:val="20"/>
                <w:szCs w:val="20"/>
              </w:rPr>
              <w:t>Structure opportunities for students to work with peers</w:t>
            </w:r>
          </w:p>
          <w:p w:rsidR="00DB1D7A" w:rsidRDefault="00DB1D7A" w:rsidP="001D5E1B">
            <w:pPr>
              <w:rPr>
                <w:sz w:val="20"/>
                <w:szCs w:val="20"/>
              </w:rPr>
            </w:pPr>
          </w:p>
          <w:p w:rsidR="00DB1D7A" w:rsidRDefault="00DB1D7A" w:rsidP="001D5E1B">
            <w:pPr>
              <w:rPr>
                <w:sz w:val="20"/>
                <w:szCs w:val="20"/>
              </w:rPr>
            </w:pPr>
            <w:r>
              <w:rPr>
                <w:sz w:val="20"/>
                <w:szCs w:val="20"/>
              </w:rPr>
              <w:t>*provide materials for extra reading and encourage students to read the newspaper to ensure currency with the legislation/cases.</w:t>
            </w:r>
          </w:p>
          <w:p w:rsidR="00DB1D7A" w:rsidRDefault="00DB1D7A" w:rsidP="001D5E1B">
            <w:pPr>
              <w:rPr>
                <w:sz w:val="20"/>
                <w:szCs w:val="20"/>
              </w:rPr>
            </w:pPr>
          </w:p>
          <w:p w:rsidR="00DB1D7A" w:rsidRDefault="00DB1D7A" w:rsidP="001D5E1B">
            <w:pPr>
              <w:rPr>
                <w:sz w:val="20"/>
                <w:szCs w:val="20"/>
              </w:rPr>
            </w:pPr>
            <w:r>
              <w:rPr>
                <w:sz w:val="20"/>
                <w:szCs w:val="20"/>
              </w:rPr>
              <w:t>*provide some open-ended questions/tasks which will allow for higher-order thinking.</w:t>
            </w:r>
          </w:p>
          <w:p w:rsidR="00DB1D7A" w:rsidRDefault="00DB1D7A" w:rsidP="001D5E1B">
            <w:pPr>
              <w:rPr>
                <w:sz w:val="20"/>
                <w:szCs w:val="20"/>
              </w:rPr>
            </w:pPr>
          </w:p>
          <w:p w:rsidR="00DB1D7A" w:rsidRDefault="00DB1D7A" w:rsidP="001D5E1B">
            <w:pPr>
              <w:rPr>
                <w:sz w:val="20"/>
                <w:szCs w:val="20"/>
              </w:rPr>
            </w:pPr>
            <w:r>
              <w:rPr>
                <w:sz w:val="20"/>
                <w:szCs w:val="20"/>
              </w:rPr>
              <w:t>*Ask point of view questions which require justification which fits with the evaluation criteria.</w:t>
            </w:r>
          </w:p>
          <w:p w:rsidR="00DB1D7A" w:rsidRDefault="00DB1D7A" w:rsidP="001D5E1B">
            <w:pPr>
              <w:rPr>
                <w:sz w:val="20"/>
                <w:szCs w:val="20"/>
              </w:rPr>
            </w:pPr>
          </w:p>
          <w:p w:rsidR="00DB1D7A" w:rsidRDefault="00DB1D7A" w:rsidP="001D5E1B">
            <w:pPr>
              <w:rPr>
                <w:sz w:val="20"/>
                <w:szCs w:val="20"/>
              </w:rPr>
            </w:pPr>
            <w:r>
              <w:rPr>
                <w:sz w:val="20"/>
                <w:szCs w:val="20"/>
              </w:rPr>
              <w:t>*Focus on the improvement/practice of evaluation tasks/questions.</w:t>
            </w:r>
          </w:p>
          <w:p w:rsidR="00DB1D7A" w:rsidRDefault="00DB1D7A" w:rsidP="001D5E1B">
            <w:pPr>
              <w:rPr>
                <w:sz w:val="20"/>
                <w:szCs w:val="20"/>
              </w:rPr>
            </w:pPr>
          </w:p>
          <w:p w:rsidR="00DB1D7A" w:rsidRDefault="00DB1D7A" w:rsidP="001D5E1B">
            <w:pPr>
              <w:rPr>
                <w:sz w:val="20"/>
                <w:szCs w:val="20"/>
              </w:rPr>
            </w:pPr>
            <w:r>
              <w:rPr>
                <w:sz w:val="20"/>
                <w:szCs w:val="20"/>
              </w:rPr>
              <w:t>*Encourage positive habits of mind</w:t>
            </w:r>
          </w:p>
          <w:p w:rsidR="00DB1D7A" w:rsidRDefault="00DB1D7A" w:rsidP="001D5E1B">
            <w:pPr>
              <w:rPr>
                <w:sz w:val="20"/>
                <w:szCs w:val="20"/>
              </w:rPr>
            </w:pPr>
          </w:p>
          <w:p w:rsidR="00DB1D7A" w:rsidRPr="00E52FA8" w:rsidRDefault="00DB1D7A" w:rsidP="001D5E1B">
            <w:pPr>
              <w:rPr>
                <w:sz w:val="20"/>
                <w:szCs w:val="20"/>
              </w:rPr>
            </w:pPr>
            <w:r>
              <w:rPr>
                <w:sz w:val="20"/>
                <w:szCs w:val="20"/>
              </w:rPr>
              <w:t xml:space="preserve">*encourage students to visit the Supreme Court Library and University libraries to use a variety of resources.  </w:t>
            </w:r>
          </w:p>
          <w:p w:rsidR="00DB1D7A" w:rsidRPr="00134D1B" w:rsidRDefault="00DB1D7A" w:rsidP="001D5E1B">
            <w:pPr>
              <w:rPr>
                <w:sz w:val="20"/>
                <w:szCs w:val="20"/>
              </w:rPr>
            </w:pPr>
          </w:p>
          <w:p w:rsidR="00DB1D7A" w:rsidRPr="00134D1B" w:rsidRDefault="00DB1D7A" w:rsidP="001D5E1B">
            <w:pPr>
              <w:rPr>
                <w:sz w:val="20"/>
                <w:szCs w:val="20"/>
              </w:rPr>
            </w:pPr>
            <w:r w:rsidRPr="00134D1B">
              <w:rPr>
                <w:sz w:val="20"/>
                <w:szCs w:val="20"/>
              </w:rPr>
              <w:t xml:space="preserve">Brainstorming exercises   </w:t>
            </w:r>
          </w:p>
          <w:p w:rsidR="00DB1D7A" w:rsidRPr="00134D1B" w:rsidRDefault="00DB1D7A" w:rsidP="001D5E1B">
            <w:pPr>
              <w:rPr>
                <w:sz w:val="20"/>
                <w:szCs w:val="20"/>
              </w:rPr>
            </w:pPr>
            <w:r w:rsidRPr="00134D1B">
              <w:rPr>
                <w:sz w:val="20"/>
                <w:szCs w:val="20"/>
              </w:rPr>
              <w:t>Use of Graphic organisers/ Concept Maps</w:t>
            </w:r>
          </w:p>
          <w:p w:rsidR="00DB1D7A" w:rsidRPr="00E52FA8" w:rsidRDefault="00DB1D7A" w:rsidP="001D5E1B">
            <w:pPr>
              <w:rPr>
                <w:sz w:val="20"/>
                <w:szCs w:val="20"/>
              </w:rPr>
            </w:pPr>
            <w:r w:rsidRPr="00134D1B">
              <w:rPr>
                <w:sz w:val="20"/>
                <w:szCs w:val="20"/>
              </w:rPr>
              <w:t>KWH (Know, Want to know, How find out)</w:t>
            </w:r>
          </w:p>
        </w:tc>
        <w:tc>
          <w:tcPr>
            <w:tcW w:w="2520" w:type="dxa"/>
          </w:tcPr>
          <w:p w:rsidR="00DB1D7A" w:rsidRPr="00E52FA8" w:rsidRDefault="00DB1D7A" w:rsidP="001D5E1B">
            <w:pPr>
              <w:rPr>
                <w:sz w:val="20"/>
                <w:szCs w:val="20"/>
              </w:rPr>
            </w:pPr>
            <w:r w:rsidRPr="00E52FA8">
              <w:rPr>
                <w:sz w:val="20"/>
                <w:szCs w:val="20"/>
              </w:rPr>
              <w:t>* allow extra time to access technology during class time.</w:t>
            </w:r>
          </w:p>
          <w:p w:rsidR="00DB1D7A" w:rsidRDefault="00DB1D7A" w:rsidP="001D5E1B">
            <w:pPr>
              <w:rPr>
                <w:sz w:val="20"/>
                <w:szCs w:val="20"/>
              </w:rPr>
            </w:pPr>
            <w:r w:rsidRPr="00E52FA8">
              <w:rPr>
                <w:sz w:val="20"/>
                <w:szCs w:val="20"/>
              </w:rPr>
              <w:t>* Encourag</w:t>
            </w:r>
            <w:r>
              <w:rPr>
                <w:sz w:val="20"/>
                <w:szCs w:val="20"/>
              </w:rPr>
              <w:t>e use of LHC library facilities/FDL at lunch and after school.</w:t>
            </w:r>
          </w:p>
          <w:p w:rsidR="00DB1D7A" w:rsidRPr="00E52FA8" w:rsidRDefault="00DB1D7A" w:rsidP="001D5E1B">
            <w:pPr>
              <w:rPr>
                <w:sz w:val="20"/>
                <w:szCs w:val="20"/>
              </w:rPr>
            </w:pPr>
            <w:r>
              <w:rPr>
                <w:sz w:val="20"/>
                <w:szCs w:val="20"/>
              </w:rPr>
              <w:t xml:space="preserve">*encourage students to visit the Supreme Court Library and University libraries to use a variety of resources.  </w:t>
            </w:r>
          </w:p>
          <w:p w:rsidR="00DB1D7A" w:rsidRPr="00F66AC4" w:rsidRDefault="00DB1D7A" w:rsidP="001D5E1B"/>
        </w:tc>
      </w:tr>
    </w:tbl>
    <w:p w:rsidR="00DB1D7A" w:rsidRPr="00F71D86" w:rsidRDefault="00DB1D7A" w:rsidP="00A74E50"/>
    <w:sectPr w:rsidR="00DB1D7A" w:rsidRPr="00F71D86" w:rsidSect="00B05E1B">
      <w:headerReference w:type="default" r:id="rId21"/>
      <w:pgSz w:w="12240" w:h="15840"/>
      <w:pgMar w:top="902" w:right="1259" w:bottom="902"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1B" w:rsidRDefault="001D5E1B">
      <w:r>
        <w:separator/>
      </w:r>
    </w:p>
  </w:endnote>
  <w:endnote w:type="continuationSeparator" w:id="0">
    <w:p w:rsidR="001D5E1B" w:rsidRDefault="001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1B" w:rsidRDefault="001D5E1B">
      <w:r>
        <w:separator/>
      </w:r>
    </w:p>
  </w:footnote>
  <w:footnote w:type="continuationSeparator" w:id="0">
    <w:p w:rsidR="001D5E1B" w:rsidRDefault="001D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B" w:rsidRDefault="001D5E1B" w:rsidP="00F66A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E1B" w:rsidRDefault="001D5E1B" w:rsidP="00F66A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B" w:rsidRDefault="001D5E1B" w:rsidP="006D2C31">
    <w:pPr>
      <w:pStyle w:val="Header"/>
      <w:framePr w:wrap="around" w:vAnchor="text" w:hAnchor="margin" w:xAlign="right" w:y="1"/>
      <w:rPr>
        <w:rStyle w:val="PageNumber"/>
      </w:rPr>
    </w:pPr>
  </w:p>
  <w:p w:rsidR="001D5E1B" w:rsidRPr="005944F4" w:rsidRDefault="001D5E1B" w:rsidP="002D3B9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B" w:rsidRPr="002D3B98" w:rsidRDefault="001D5E1B" w:rsidP="006D2C31">
    <w:pPr>
      <w:pStyle w:val="Header"/>
      <w:framePr w:wrap="around" w:vAnchor="text" w:hAnchor="margin" w:xAlign="right" w:y="1"/>
      <w:rPr>
        <w:rStyle w:val="PageNumber"/>
        <w:sz w:val="20"/>
        <w:szCs w:val="20"/>
      </w:rPr>
    </w:pPr>
    <w:r w:rsidRPr="002D3B98">
      <w:rPr>
        <w:rStyle w:val="PageNumber"/>
        <w:sz w:val="20"/>
        <w:szCs w:val="20"/>
      </w:rPr>
      <w:fldChar w:fldCharType="begin"/>
    </w:r>
    <w:r w:rsidRPr="002D3B98">
      <w:rPr>
        <w:rStyle w:val="PageNumber"/>
        <w:sz w:val="20"/>
        <w:szCs w:val="20"/>
      </w:rPr>
      <w:instrText xml:space="preserve">PAGE  </w:instrText>
    </w:r>
    <w:r w:rsidRPr="002D3B98">
      <w:rPr>
        <w:rStyle w:val="PageNumber"/>
        <w:sz w:val="20"/>
        <w:szCs w:val="20"/>
      </w:rPr>
      <w:fldChar w:fldCharType="separate"/>
    </w:r>
    <w:r w:rsidR="006C318E">
      <w:rPr>
        <w:rStyle w:val="PageNumber"/>
        <w:noProof/>
        <w:sz w:val="20"/>
        <w:szCs w:val="20"/>
      </w:rPr>
      <w:t>9</w:t>
    </w:r>
    <w:r w:rsidRPr="002D3B98">
      <w:rPr>
        <w:rStyle w:val="PageNumber"/>
        <w:sz w:val="20"/>
        <w:szCs w:val="20"/>
      </w:rPr>
      <w:fldChar w:fldCharType="end"/>
    </w:r>
  </w:p>
  <w:p w:rsidR="001D5E1B" w:rsidRPr="005944F4" w:rsidRDefault="001D5E1B" w:rsidP="00120A92">
    <w:pPr>
      <w:pStyle w:val="Header"/>
      <w:ind w:right="360"/>
      <w:rPr>
        <w:sz w:val="20"/>
        <w:szCs w:val="20"/>
      </w:rPr>
    </w:pPr>
    <w:r w:rsidRPr="005944F4">
      <w:rPr>
        <w:sz w:val="20"/>
        <w:szCs w:val="20"/>
      </w:rPr>
      <w:t>LHC Year 1</w:t>
    </w:r>
    <w:r>
      <w:rPr>
        <w:sz w:val="20"/>
        <w:szCs w:val="20"/>
      </w:rPr>
      <w:t>2</w:t>
    </w:r>
    <w:r w:rsidRPr="005944F4">
      <w:rPr>
        <w:sz w:val="20"/>
        <w:szCs w:val="20"/>
      </w:rPr>
      <w:t xml:space="preserve"> </w:t>
    </w:r>
    <w:r>
      <w:rPr>
        <w:sz w:val="20"/>
        <w:szCs w:val="20"/>
      </w:rPr>
      <w:t>Legal Studies</w:t>
    </w:r>
    <w:r w:rsidRPr="005944F4">
      <w:rPr>
        <w:sz w:val="20"/>
        <w:szCs w:val="20"/>
      </w:rPr>
      <w:t xml:space="preserve">: </w:t>
    </w:r>
    <w:r>
      <w:rPr>
        <w:sz w:val="20"/>
        <w:szCs w:val="20"/>
      </w:rPr>
      <w:t xml:space="preserve">Family Law </w:t>
    </w:r>
    <w:r w:rsidRPr="005944F4">
      <w:rPr>
        <w:sz w:val="20"/>
        <w:szCs w:val="20"/>
      </w:rPr>
      <w:t xml:space="preserve"> </w:t>
    </w:r>
  </w:p>
  <w:p w:rsidR="001D5E1B" w:rsidRPr="005944F4" w:rsidRDefault="001D5E1B" w:rsidP="00F66AC4">
    <w:pPr>
      <w:pStyle w:val="Header"/>
      <w:ind w:right="360"/>
      <w:rPr>
        <w:sz w:val="20"/>
        <w:szCs w:val="20"/>
      </w:rPr>
    </w:pPr>
    <w:r w:rsidRPr="005944F4">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2AD"/>
    <w:multiLevelType w:val="hybridMultilevel"/>
    <w:tmpl w:val="459AA71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4511E"/>
    <w:multiLevelType w:val="hybridMultilevel"/>
    <w:tmpl w:val="4554F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D2AEE"/>
    <w:multiLevelType w:val="singleLevel"/>
    <w:tmpl w:val="C6F67114"/>
    <w:lvl w:ilvl="0">
      <w:start w:val="1"/>
      <w:numFmt w:val="bullet"/>
      <w:pStyle w:val="Title"/>
      <w:lvlText w:val=""/>
      <w:lvlJc w:val="left"/>
      <w:pPr>
        <w:tabs>
          <w:tab w:val="num" w:pos="927"/>
        </w:tabs>
        <w:ind w:left="709" w:hanging="142"/>
      </w:pPr>
      <w:rPr>
        <w:rFonts w:ascii="Symbol" w:hAnsi="Symbol" w:hint="default"/>
      </w:rPr>
    </w:lvl>
  </w:abstractNum>
  <w:abstractNum w:abstractNumId="3">
    <w:nsid w:val="0E5F7AEF"/>
    <w:multiLevelType w:val="hybridMultilevel"/>
    <w:tmpl w:val="22A4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F2E3D"/>
    <w:multiLevelType w:val="hybridMultilevel"/>
    <w:tmpl w:val="D9C6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615887"/>
    <w:multiLevelType w:val="hybridMultilevel"/>
    <w:tmpl w:val="6598E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EB94BEE"/>
    <w:multiLevelType w:val="hybridMultilevel"/>
    <w:tmpl w:val="4A1C880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B9682E"/>
    <w:multiLevelType w:val="hybridMultilevel"/>
    <w:tmpl w:val="F5E026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4E4BBE"/>
    <w:multiLevelType w:val="hybridMultilevel"/>
    <w:tmpl w:val="EAD6BFF8"/>
    <w:lvl w:ilvl="0" w:tplc="04090001">
      <w:start w:val="1"/>
      <w:numFmt w:val="bullet"/>
      <w:pStyle w:val="Tablebullet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1B7156"/>
    <w:multiLevelType w:val="hybridMultilevel"/>
    <w:tmpl w:val="8EE8C0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222" w:hanging="142"/>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E8126AE"/>
    <w:multiLevelType w:val="hybridMultilevel"/>
    <w:tmpl w:val="425AFF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26EC0"/>
    <w:multiLevelType w:val="singleLevel"/>
    <w:tmpl w:val="099AD514"/>
    <w:lvl w:ilvl="0">
      <w:start w:val="1"/>
      <w:numFmt w:val="bullet"/>
      <w:pStyle w:val="Bullets"/>
      <w:lvlText w:val=""/>
      <w:lvlJc w:val="left"/>
      <w:pPr>
        <w:tabs>
          <w:tab w:val="num" w:pos="360"/>
        </w:tabs>
        <w:ind w:left="360" w:hanging="360"/>
      </w:pPr>
      <w:rPr>
        <w:rFonts w:ascii="Symbol" w:hAnsi="Symbol" w:hint="default"/>
      </w:rPr>
    </w:lvl>
  </w:abstractNum>
  <w:abstractNum w:abstractNumId="12">
    <w:nsid w:val="74F076E2"/>
    <w:multiLevelType w:val="hybridMultilevel"/>
    <w:tmpl w:val="4C4EB16A"/>
    <w:lvl w:ilvl="0" w:tplc="04090001">
      <w:start w:val="1"/>
      <w:numFmt w:val="bullet"/>
      <w:lvlText w:val=""/>
      <w:lvlJc w:val="left"/>
      <w:pPr>
        <w:tabs>
          <w:tab w:val="num" w:pos="720"/>
        </w:tabs>
        <w:ind w:left="720" w:hanging="360"/>
      </w:pPr>
      <w:rPr>
        <w:rFonts w:ascii="Symbol" w:hAnsi="Symbol" w:hint="default"/>
      </w:rPr>
    </w:lvl>
    <w:lvl w:ilvl="1" w:tplc="04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418D0"/>
    <w:multiLevelType w:val="singleLevel"/>
    <w:tmpl w:val="071E8C62"/>
    <w:lvl w:ilvl="0">
      <w:start w:val="1"/>
      <w:numFmt w:val="bullet"/>
      <w:pStyle w:val="Tablebullets"/>
      <w:lvlText w:val=""/>
      <w:lvlJc w:val="left"/>
      <w:pPr>
        <w:tabs>
          <w:tab w:val="num" w:pos="360"/>
        </w:tabs>
        <w:ind w:left="360" w:hanging="360"/>
      </w:pPr>
      <w:rPr>
        <w:rFonts w:ascii="Symbol" w:hAnsi="Symbol" w:hint="default"/>
      </w:rPr>
    </w:lvl>
  </w:abstractNum>
  <w:abstractNum w:abstractNumId="14">
    <w:nsid w:val="77107519"/>
    <w:multiLevelType w:val="hybridMultilevel"/>
    <w:tmpl w:val="A6104626"/>
    <w:lvl w:ilvl="0" w:tplc="EB3A9C6A">
      <w:start w:val="1"/>
      <w:numFmt w:val="bullet"/>
      <w:lvlText w:val=""/>
      <w:lvlJc w:val="left"/>
      <w:pPr>
        <w:tabs>
          <w:tab w:val="num" w:pos="720"/>
        </w:tabs>
        <w:ind w:left="720" w:hanging="360"/>
      </w:pPr>
      <w:rPr>
        <w:rFonts w:ascii="Symbol" w:hAnsi="Symbol" w:hint="default"/>
      </w:rPr>
    </w:lvl>
    <w:lvl w:ilvl="1" w:tplc="2F263A7E" w:tentative="1">
      <w:start w:val="1"/>
      <w:numFmt w:val="bullet"/>
      <w:lvlText w:val="o"/>
      <w:lvlJc w:val="left"/>
      <w:pPr>
        <w:tabs>
          <w:tab w:val="num" w:pos="1440"/>
        </w:tabs>
        <w:ind w:left="1440" w:hanging="360"/>
      </w:pPr>
      <w:rPr>
        <w:rFonts w:ascii="Courier New" w:hAnsi="Courier New" w:cs="Courier New" w:hint="default"/>
      </w:rPr>
    </w:lvl>
    <w:lvl w:ilvl="2" w:tplc="660A111A" w:tentative="1">
      <w:start w:val="1"/>
      <w:numFmt w:val="bullet"/>
      <w:lvlText w:val=""/>
      <w:lvlJc w:val="left"/>
      <w:pPr>
        <w:tabs>
          <w:tab w:val="num" w:pos="2160"/>
        </w:tabs>
        <w:ind w:left="2160" w:hanging="360"/>
      </w:pPr>
      <w:rPr>
        <w:rFonts w:ascii="Wingdings" w:hAnsi="Wingdings" w:hint="default"/>
      </w:rPr>
    </w:lvl>
    <w:lvl w:ilvl="3" w:tplc="80BC3DDC" w:tentative="1">
      <w:start w:val="1"/>
      <w:numFmt w:val="bullet"/>
      <w:lvlText w:val=""/>
      <w:lvlJc w:val="left"/>
      <w:pPr>
        <w:tabs>
          <w:tab w:val="num" w:pos="2880"/>
        </w:tabs>
        <w:ind w:left="2880" w:hanging="360"/>
      </w:pPr>
      <w:rPr>
        <w:rFonts w:ascii="Symbol" w:hAnsi="Symbol" w:hint="default"/>
      </w:rPr>
    </w:lvl>
    <w:lvl w:ilvl="4" w:tplc="8C7E5834" w:tentative="1">
      <w:start w:val="1"/>
      <w:numFmt w:val="bullet"/>
      <w:lvlText w:val="o"/>
      <w:lvlJc w:val="left"/>
      <w:pPr>
        <w:tabs>
          <w:tab w:val="num" w:pos="3600"/>
        </w:tabs>
        <w:ind w:left="3600" w:hanging="360"/>
      </w:pPr>
      <w:rPr>
        <w:rFonts w:ascii="Courier New" w:hAnsi="Courier New" w:cs="Courier New" w:hint="default"/>
      </w:rPr>
    </w:lvl>
    <w:lvl w:ilvl="5" w:tplc="3D9276DC" w:tentative="1">
      <w:start w:val="1"/>
      <w:numFmt w:val="bullet"/>
      <w:lvlText w:val=""/>
      <w:lvlJc w:val="left"/>
      <w:pPr>
        <w:tabs>
          <w:tab w:val="num" w:pos="4320"/>
        </w:tabs>
        <w:ind w:left="4320" w:hanging="360"/>
      </w:pPr>
      <w:rPr>
        <w:rFonts w:ascii="Wingdings" w:hAnsi="Wingdings" w:hint="default"/>
      </w:rPr>
    </w:lvl>
    <w:lvl w:ilvl="6" w:tplc="39ACCBA4" w:tentative="1">
      <w:start w:val="1"/>
      <w:numFmt w:val="bullet"/>
      <w:lvlText w:val=""/>
      <w:lvlJc w:val="left"/>
      <w:pPr>
        <w:tabs>
          <w:tab w:val="num" w:pos="5040"/>
        </w:tabs>
        <w:ind w:left="5040" w:hanging="360"/>
      </w:pPr>
      <w:rPr>
        <w:rFonts w:ascii="Symbol" w:hAnsi="Symbol" w:hint="default"/>
      </w:rPr>
    </w:lvl>
    <w:lvl w:ilvl="7" w:tplc="11B24654" w:tentative="1">
      <w:start w:val="1"/>
      <w:numFmt w:val="bullet"/>
      <w:lvlText w:val="o"/>
      <w:lvlJc w:val="left"/>
      <w:pPr>
        <w:tabs>
          <w:tab w:val="num" w:pos="5760"/>
        </w:tabs>
        <w:ind w:left="5760" w:hanging="360"/>
      </w:pPr>
      <w:rPr>
        <w:rFonts w:ascii="Courier New" w:hAnsi="Courier New" w:cs="Courier New" w:hint="default"/>
      </w:rPr>
    </w:lvl>
    <w:lvl w:ilvl="8" w:tplc="57BC3584" w:tentative="1">
      <w:start w:val="1"/>
      <w:numFmt w:val="bullet"/>
      <w:lvlText w:val=""/>
      <w:lvlJc w:val="left"/>
      <w:pPr>
        <w:tabs>
          <w:tab w:val="num" w:pos="6480"/>
        </w:tabs>
        <w:ind w:left="6480" w:hanging="360"/>
      </w:pPr>
      <w:rPr>
        <w:rFonts w:ascii="Wingdings" w:hAnsi="Wingdings" w:hint="default"/>
      </w:rPr>
    </w:lvl>
  </w:abstractNum>
  <w:abstractNum w:abstractNumId="15">
    <w:nsid w:val="79E5067F"/>
    <w:multiLevelType w:val="hybridMultilevel"/>
    <w:tmpl w:val="97C04B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7D643E9C"/>
    <w:multiLevelType w:val="hybridMultilevel"/>
    <w:tmpl w:val="305EE43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0"/>
  </w:num>
  <w:num w:numId="5">
    <w:abstractNumId w:val="11"/>
  </w:num>
  <w:num w:numId="6">
    <w:abstractNumId w:val="12"/>
  </w:num>
  <w:num w:numId="7">
    <w:abstractNumId w:val="14"/>
  </w:num>
  <w:num w:numId="8">
    <w:abstractNumId w:val="4"/>
  </w:num>
  <w:num w:numId="9">
    <w:abstractNumId w:val="3"/>
  </w:num>
  <w:num w:numId="10">
    <w:abstractNumId w:val="1"/>
  </w:num>
  <w:num w:numId="11">
    <w:abstractNumId w:val="15"/>
  </w:num>
  <w:num w:numId="12">
    <w:abstractNumId w:val="9"/>
  </w:num>
  <w:num w:numId="13">
    <w:abstractNumId w:val="5"/>
  </w:num>
  <w:num w:numId="14">
    <w:abstractNumId w:val="2"/>
  </w:num>
  <w:num w:numId="15">
    <w:abstractNumId w:val="16"/>
  </w:num>
  <w:num w:numId="16">
    <w:abstractNumId w:val="0"/>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CB"/>
    <w:rsid w:val="00004D81"/>
    <w:rsid w:val="000107BC"/>
    <w:rsid w:val="000108FB"/>
    <w:rsid w:val="00022BAE"/>
    <w:rsid w:val="00092053"/>
    <w:rsid w:val="000B7F99"/>
    <w:rsid w:val="000D2801"/>
    <w:rsid w:val="000E3ACB"/>
    <w:rsid w:val="000F5C68"/>
    <w:rsid w:val="00112B17"/>
    <w:rsid w:val="001205D4"/>
    <w:rsid w:val="00120A92"/>
    <w:rsid w:val="00134D1B"/>
    <w:rsid w:val="00160805"/>
    <w:rsid w:val="001777BE"/>
    <w:rsid w:val="00184783"/>
    <w:rsid w:val="001852F2"/>
    <w:rsid w:val="00197511"/>
    <w:rsid w:val="001D5E1B"/>
    <w:rsid w:val="001E4726"/>
    <w:rsid w:val="001E47CA"/>
    <w:rsid w:val="00216D14"/>
    <w:rsid w:val="002234D5"/>
    <w:rsid w:val="00225B46"/>
    <w:rsid w:val="00241372"/>
    <w:rsid w:val="002640EE"/>
    <w:rsid w:val="00276FA0"/>
    <w:rsid w:val="00290FEB"/>
    <w:rsid w:val="002C772F"/>
    <w:rsid w:val="002D3B98"/>
    <w:rsid w:val="002E211D"/>
    <w:rsid w:val="002F0F88"/>
    <w:rsid w:val="003238BE"/>
    <w:rsid w:val="00327958"/>
    <w:rsid w:val="00327C46"/>
    <w:rsid w:val="0033513B"/>
    <w:rsid w:val="003503AF"/>
    <w:rsid w:val="00364A7B"/>
    <w:rsid w:val="00365DBE"/>
    <w:rsid w:val="003740C5"/>
    <w:rsid w:val="00375C19"/>
    <w:rsid w:val="0038383D"/>
    <w:rsid w:val="003A00F0"/>
    <w:rsid w:val="003C26AD"/>
    <w:rsid w:val="003E3700"/>
    <w:rsid w:val="004150A7"/>
    <w:rsid w:val="00432E5D"/>
    <w:rsid w:val="004441D7"/>
    <w:rsid w:val="00467851"/>
    <w:rsid w:val="0047069C"/>
    <w:rsid w:val="00474440"/>
    <w:rsid w:val="004926E3"/>
    <w:rsid w:val="00495735"/>
    <w:rsid w:val="004C10ED"/>
    <w:rsid w:val="004D4B58"/>
    <w:rsid w:val="004F0CD8"/>
    <w:rsid w:val="004F1EAB"/>
    <w:rsid w:val="00500A57"/>
    <w:rsid w:val="00504DCD"/>
    <w:rsid w:val="005051F7"/>
    <w:rsid w:val="0055263A"/>
    <w:rsid w:val="0055589A"/>
    <w:rsid w:val="00566F7E"/>
    <w:rsid w:val="00572234"/>
    <w:rsid w:val="00591CFE"/>
    <w:rsid w:val="005944F4"/>
    <w:rsid w:val="005957B6"/>
    <w:rsid w:val="005A05DC"/>
    <w:rsid w:val="005C1B4A"/>
    <w:rsid w:val="005E023A"/>
    <w:rsid w:val="00633DE6"/>
    <w:rsid w:val="00667B16"/>
    <w:rsid w:val="00674569"/>
    <w:rsid w:val="00677F9A"/>
    <w:rsid w:val="00697595"/>
    <w:rsid w:val="006C018A"/>
    <w:rsid w:val="006C318E"/>
    <w:rsid w:val="006D2C31"/>
    <w:rsid w:val="006F6CD1"/>
    <w:rsid w:val="007838C4"/>
    <w:rsid w:val="007A0618"/>
    <w:rsid w:val="007B114F"/>
    <w:rsid w:val="007C6FF2"/>
    <w:rsid w:val="007D6ED7"/>
    <w:rsid w:val="007F7035"/>
    <w:rsid w:val="0081587B"/>
    <w:rsid w:val="00833BFD"/>
    <w:rsid w:val="00841844"/>
    <w:rsid w:val="00846DDD"/>
    <w:rsid w:val="00874AF9"/>
    <w:rsid w:val="0088161D"/>
    <w:rsid w:val="008F0A4D"/>
    <w:rsid w:val="008F6463"/>
    <w:rsid w:val="00915364"/>
    <w:rsid w:val="0092799A"/>
    <w:rsid w:val="00927AEF"/>
    <w:rsid w:val="0096581F"/>
    <w:rsid w:val="00982DFF"/>
    <w:rsid w:val="0099060F"/>
    <w:rsid w:val="009B0DE1"/>
    <w:rsid w:val="009B2C1D"/>
    <w:rsid w:val="009B4450"/>
    <w:rsid w:val="009D56DE"/>
    <w:rsid w:val="009D6F6A"/>
    <w:rsid w:val="00A16F6C"/>
    <w:rsid w:val="00A22C80"/>
    <w:rsid w:val="00A3393C"/>
    <w:rsid w:val="00A45522"/>
    <w:rsid w:val="00A47EB0"/>
    <w:rsid w:val="00A7380C"/>
    <w:rsid w:val="00A74E50"/>
    <w:rsid w:val="00A815EA"/>
    <w:rsid w:val="00AA5F51"/>
    <w:rsid w:val="00AD4001"/>
    <w:rsid w:val="00AD6FB0"/>
    <w:rsid w:val="00B05520"/>
    <w:rsid w:val="00B05E1B"/>
    <w:rsid w:val="00B53029"/>
    <w:rsid w:val="00B77120"/>
    <w:rsid w:val="00B84E89"/>
    <w:rsid w:val="00BD1B79"/>
    <w:rsid w:val="00BF5DC2"/>
    <w:rsid w:val="00C375C2"/>
    <w:rsid w:val="00C4425F"/>
    <w:rsid w:val="00C57585"/>
    <w:rsid w:val="00C70C6D"/>
    <w:rsid w:val="00C80D0D"/>
    <w:rsid w:val="00C80F5A"/>
    <w:rsid w:val="00C921FB"/>
    <w:rsid w:val="00C94D58"/>
    <w:rsid w:val="00C96E30"/>
    <w:rsid w:val="00CD63F6"/>
    <w:rsid w:val="00CE12C5"/>
    <w:rsid w:val="00D14413"/>
    <w:rsid w:val="00D26365"/>
    <w:rsid w:val="00D330CD"/>
    <w:rsid w:val="00D41160"/>
    <w:rsid w:val="00D56D82"/>
    <w:rsid w:val="00DB114B"/>
    <w:rsid w:val="00DB1D7A"/>
    <w:rsid w:val="00DD220C"/>
    <w:rsid w:val="00DF5D92"/>
    <w:rsid w:val="00E17102"/>
    <w:rsid w:val="00E52FA8"/>
    <w:rsid w:val="00E536A8"/>
    <w:rsid w:val="00E61E73"/>
    <w:rsid w:val="00E62043"/>
    <w:rsid w:val="00EC2D44"/>
    <w:rsid w:val="00EF355B"/>
    <w:rsid w:val="00F02207"/>
    <w:rsid w:val="00F406DA"/>
    <w:rsid w:val="00F51661"/>
    <w:rsid w:val="00F66AC4"/>
    <w:rsid w:val="00F71D86"/>
    <w:rsid w:val="00F879AC"/>
    <w:rsid w:val="00FA36B1"/>
    <w:rsid w:val="00FD2F1F"/>
    <w:rsid w:val="00FE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FD"/>
    <w:rPr>
      <w:sz w:val="24"/>
      <w:szCs w:val="24"/>
      <w:lang w:val="en-US" w:eastAsia="en-US"/>
    </w:rPr>
  </w:style>
  <w:style w:type="paragraph" w:styleId="Heading2">
    <w:name w:val="heading 2"/>
    <w:basedOn w:val="Normal"/>
    <w:next w:val="Normal"/>
    <w:link w:val="Heading2Char"/>
    <w:semiHidden/>
    <w:unhideWhenUsed/>
    <w:qFormat/>
    <w:rsid w:val="00C575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97595"/>
    <w:pPr>
      <w:keepNext/>
      <w:spacing w:before="240" w:after="60"/>
      <w:outlineLvl w:val="2"/>
    </w:pPr>
    <w:rPr>
      <w:rFonts w:ascii="Arial" w:hAnsi="Arial" w:cs="Arial"/>
      <w:b/>
      <w:bCs/>
      <w:sz w:val="26"/>
      <w:szCs w:val="26"/>
    </w:rPr>
  </w:style>
  <w:style w:type="paragraph" w:styleId="Heading4">
    <w:name w:val="heading 4"/>
    <w:basedOn w:val="Normal"/>
    <w:next w:val="Normal"/>
    <w:qFormat/>
    <w:rsid w:val="00290F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44F4"/>
    <w:pPr>
      <w:tabs>
        <w:tab w:val="center" w:pos="4320"/>
        <w:tab w:val="right" w:pos="8640"/>
      </w:tabs>
    </w:pPr>
  </w:style>
  <w:style w:type="paragraph" w:styleId="Footer">
    <w:name w:val="footer"/>
    <w:basedOn w:val="Normal"/>
    <w:rsid w:val="005944F4"/>
    <w:pPr>
      <w:tabs>
        <w:tab w:val="center" w:pos="4320"/>
        <w:tab w:val="right" w:pos="8640"/>
      </w:tabs>
    </w:pPr>
  </w:style>
  <w:style w:type="character" w:styleId="PageNumber">
    <w:name w:val="page number"/>
    <w:basedOn w:val="DefaultParagraphFont"/>
    <w:rsid w:val="00F66AC4"/>
  </w:style>
  <w:style w:type="paragraph" w:styleId="PlainText">
    <w:name w:val="Plain Text"/>
    <w:basedOn w:val="Normal"/>
    <w:rsid w:val="001777BE"/>
    <w:rPr>
      <w:rFonts w:ascii="Courier New" w:hAnsi="Courier New"/>
      <w:sz w:val="20"/>
      <w:szCs w:val="20"/>
      <w:lang w:val="en-AU"/>
    </w:rPr>
  </w:style>
  <w:style w:type="paragraph" w:customStyle="1" w:styleId="Tablebullets">
    <w:name w:val="Table bullets"/>
    <w:basedOn w:val="Normal"/>
    <w:rsid w:val="00697595"/>
    <w:pPr>
      <w:numPr>
        <w:numId w:val="3"/>
      </w:numPr>
      <w:tabs>
        <w:tab w:val="left" w:pos="170"/>
      </w:tabs>
      <w:spacing w:before="60"/>
      <w:ind w:left="170" w:hanging="170"/>
    </w:pPr>
    <w:rPr>
      <w:rFonts w:ascii="Arial" w:hAnsi="Arial"/>
      <w:sz w:val="18"/>
      <w:szCs w:val="20"/>
      <w:lang w:val="en-AU"/>
    </w:rPr>
  </w:style>
  <w:style w:type="paragraph" w:customStyle="1" w:styleId="Tabletext">
    <w:name w:val="Table text"/>
    <w:basedOn w:val="Normal"/>
    <w:rsid w:val="00697595"/>
    <w:pPr>
      <w:widowControl w:val="0"/>
      <w:tabs>
        <w:tab w:val="left" w:pos="567"/>
      </w:tabs>
      <w:spacing w:before="120" w:after="20"/>
    </w:pPr>
    <w:rPr>
      <w:rFonts w:ascii="Arial" w:eastAsia="MS Mincho" w:hAnsi="Arial" w:cs="Arial"/>
      <w:sz w:val="18"/>
    </w:rPr>
  </w:style>
  <w:style w:type="paragraph" w:customStyle="1" w:styleId="Heading3top">
    <w:name w:val="Heading 3 top"/>
    <w:basedOn w:val="Heading3"/>
    <w:rsid w:val="00697595"/>
    <w:pPr>
      <w:keepNext w:val="0"/>
      <w:pageBreakBefore/>
      <w:widowControl w:val="0"/>
      <w:spacing w:before="0"/>
    </w:pPr>
    <w:rPr>
      <w:rFonts w:cs="Times New Roman"/>
      <w:bCs w:val="0"/>
      <w:sz w:val="22"/>
      <w:szCs w:val="20"/>
      <w:lang w:val="en-AU"/>
    </w:rPr>
  </w:style>
  <w:style w:type="paragraph" w:customStyle="1" w:styleId="Tablebullets2">
    <w:name w:val="Table bullets 2"/>
    <w:basedOn w:val="Normal"/>
    <w:rsid w:val="009B0DE1"/>
    <w:pPr>
      <w:widowControl w:val="0"/>
      <w:numPr>
        <w:numId w:val="2"/>
      </w:numPr>
      <w:tabs>
        <w:tab w:val="left" w:pos="397"/>
      </w:tabs>
      <w:ind w:left="397" w:hanging="227"/>
    </w:pPr>
    <w:rPr>
      <w:rFonts w:ascii="Arial" w:hAnsi="Arial"/>
      <w:sz w:val="18"/>
      <w:szCs w:val="20"/>
      <w:lang w:val="en-AU"/>
    </w:rPr>
  </w:style>
  <w:style w:type="paragraph" w:customStyle="1" w:styleId="Bullets">
    <w:name w:val="Bullets"/>
    <w:basedOn w:val="Normal"/>
    <w:link w:val="BulletsChar"/>
    <w:rsid w:val="00633DE6"/>
    <w:pPr>
      <w:numPr>
        <w:numId w:val="5"/>
      </w:numPr>
      <w:spacing w:before="60"/>
    </w:pPr>
    <w:rPr>
      <w:rFonts w:eastAsia="MS Mincho"/>
      <w:sz w:val="22"/>
      <w:szCs w:val="20"/>
    </w:rPr>
  </w:style>
  <w:style w:type="paragraph" w:customStyle="1" w:styleId="Default">
    <w:name w:val="Default"/>
    <w:rsid w:val="006C018A"/>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504DCD"/>
    <w:rPr>
      <w:color w:val="0000FF"/>
      <w:u w:val="single"/>
    </w:rPr>
  </w:style>
  <w:style w:type="character" w:styleId="FollowedHyperlink">
    <w:name w:val="FollowedHyperlink"/>
    <w:basedOn w:val="DefaultParagraphFont"/>
    <w:rsid w:val="00134D1B"/>
    <w:rPr>
      <w:color w:val="800080"/>
      <w:u w:val="single"/>
    </w:rPr>
  </w:style>
  <w:style w:type="paragraph" w:styleId="ListParagraph">
    <w:name w:val="List Paragraph"/>
    <w:basedOn w:val="Normal"/>
    <w:uiPriority w:val="34"/>
    <w:qFormat/>
    <w:rsid w:val="004D4B58"/>
    <w:pPr>
      <w:ind w:left="720"/>
      <w:contextualSpacing/>
    </w:pPr>
  </w:style>
  <w:style w:type="character" w:customStyle="1" w:styleId="Heading2Char">
    <w:name w:val="Heading 2 Char"/>
    <w:basedOn w:val="DefaultParagraphFont"/>
    <w:link w:val="Heading2"/>
    <w:semiHidden/>
    <w:rsid w:val="00C57585"/>
    <w:rPr>
      <w:rFonts w:asciiTheme="majorHAnsi" w:eastAsiaTheme="majorEastAsia" w:hAnsiTheme="majorHAnsi" w:cstheme="majorBidi"/>
      <w:b/>
      <w:bCs/>
      <w:color w:val="4F81BD" w:themeColor="accent1"/>
      <w:sz w:val="26"/>
      <w:szCs w:val="26"/>
      <w:lang w:val="en-US" w:eastAsia="en-US"/>
    </w:rPr>
  </w:style>
  <w:style w:type="paragraph" w:customStyle="1" w:styleId="Bullets2">
    <w:name w:val="Bullets 2"/>
    <w:basedOn w:val="Bullets"/>
    <w:rsid w:val="00C57585"/>
    <w:pPr>
      <w:widowControl w:val="0"/>
      <w:numPr>
        <w:numId w:val="0"/>
      </w:numPr>
      <w:tabs>
        <w:tab w:val="left" w:pos="567"/>
      </w:tabs>
      <w:spacing w:before="0"/>
    </w:pPr>
    <w:rPr>
      <w:rFonts w:eastAsia="Times New Roman"/>
      <w:lang w:val="en-AU"/>
    </w:rPr>
  </w:style>
  <w:style w:type="character" w:customStyle="1" w:styleId="BulletsChar">
    <w:name w:val="Bullets Char"/>
    <w:basedOn w:val="DefaultParagraphFont"/>
    <w:link w:val="Bullets"/>
    <w:rsid w:val="00C57585"/>
    <w:rPr>
      <w:rFonts w:eastAsia="MS Mincho"/>
      <w:sz w:val="22"/>
      <w:lang w:val="en-US" w:eastAsia="en-US"/>
    </w:rPr>
  </w:style>
  <w:style w:type="paragraph" w:styleId="Title">
    <w:name w:val="Title"/>
    <w:basedOn w:val="Normal"/>
    <w:link w:val="TitleChar"/>
    <w:qFormat/>
    <w:rsid w:val="0092799A"/>
    <w:pPr>
      <w:widowControl w:val="0"/>
      <w:numPr>
        <w:numId w:val="14"/>
      </w:numPr>
      <w:tabs>
        <w:tab w:val="clear" w:pos="927"/>
      </w:tabs>
      <w:spacing w:before="1600" w:after="60"/>
      <w:ind w:left="0" w:firstLine="0"/>
      <w:outlineLvl w:val="0"/>
    </w:pPr>
    <w:rPr>
      <w:rFonts w:ascii="Arial" w:hAnsi="Arial"/>
      <w:b/>
      <w:bCs/>
      <w:kern w:val="28"/>
      <w:sz w:val="64"/>
      <w:szCs w:val="32"/>
      <w:lang w:val="en-AU"/>
    </w:rPr>
  </w:style>
  <w:style w:type="character" w:customStyle="1" w:styleId="TitleChar">
    <w:name w:val="Title Char"/>
    <w:basedOn w:val="DefaultParagraphFont"/>
    <w:link w:val="Title"/>
    <w:rsid w:val="0092799A"/>
    <w:rPr>
      <w:rFonts w:ascii="Arial" w:hAnsi="Arial"/>
      <w:b/>
      <w:bCs/>
      <w:kern w:val="28"/>
      <w:sz w:val="64"/>
      <w:szCs w:val="32"/>
      <w:lang w:eastAsia="en-US"/>
    </w:rPr>
  </w:style>
  <w:style w:type="paragraph" w:styleId="BalloonText">
    <w:name w:val="Balloon Text"/>
    <w:basedOn w:val="Normal"/>
    <w:link w:val="BalloonTextChar"/>
    <w:rsid w:val="0038383D"/>
    <w:rPr>
      <w:rFonts w:ascii="Tahoma" w:hAnsi="Tahoma" w:cs="Tahoma"/>
      <w:sz w:val="16"/>
      <w:szCs w:val="16"/>
    </w:rPr>
  </w:style>
  <w:style w:type="character" w:customStyle="1" w:styleId="BalloonTextChar">
    <w:name w:val="Balloon Text Char"/>
    <w:basedOn w:val="DefaultParagraphFont"/>
    <w:link w:val="BalloonText"/>
    <w:rsid w:val="003838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FD"/>
    <w:rPr>
      <w:sz w:val="24"/>
      <w:szCs w:val="24"/>
      <w:lang w:val="en-US" w:eastAsia="en-US"/>
    </w:rPr>
  </w:style>
  <w:style w:type="paragraph" w:styleId="Heading2">
    <w:name w:val="heading 2"/>
    <w:basedOn w:val="Normal"/>
    <w:next w:val="Normal"/>
    <w:link w:val="Heading2Char"/>
    <w:semiHidden/>
    <w:unhideWhenUsed/>
    <w:qFormat/>
    <w:rsid w:val="00C575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97595"/>
    <w:pPr>
      <w:keepNext/>
      <w:spacing w:before="240" w:after="60"/>
      <w:outlineLvl w:val="2"/>
    </w:pPr>
    <w:rPr>
      <w:rFonts w:ascii="Arial" w:hAnsi="Arial" w:cs="Arial"/>
      <w:b/>
      <w:bCs/>
      <w:sz w:val="26"/>
      <w:szCs w:val="26"/>
    </w:rPr>
  </w:style>
  <w:style w:type="paragraph" w:styleId="Heading4">
    <w:name w:val="heading 4"/>
    <w:basedOn w:val="Normal"/>
    <w:next w:val="Normal"/>
    <w:qFormat/>
    <w:rsid w:val="00290F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44F4"/>
    <w:pPr>
      <w:tabs>
        <w:tab w:val="center" w:pos="4320"/>
        <w:tab w:val="right" w:pos="8640"/>
      </w:tabs>
    </w:pPr>
  </w:style>
  <w:style w:type="paragraph" w:styleId="Footer">
    <w:name w:val="footer"/>
    <w:basedOn w:val="Normal"/>
    <w:rsid w:val="005944F4"/>
    <w:pPr>
      <w:tabs>
        <w:tab w:val="center" w:pos="4320"/>
        <w:tab w:val="right" w:pos="8640"/>
      </w:tabs>
    </w:pPr>
  </w:style>
  <w:style w:type="character" w:styleId="PageNumber">
    <w:name w:val="page number"/>
    <w:basedOn w:val="DefaultParagraphFont"/>
    <w:rsid w:val="00F66AC4"/>
  </w:style>
  <w:style w:type="paragraph" w:styleId="PlainText">
    <w:name w:val="Plain Text"/>
    <w:basedOn w:val="Normal"/>
    <w:rsid w:val="001777BE"/>
    <w:rPr>
      <w:rFonts w:ascii="Courier New" w:hAnsi="Courier New"/>
      <w:sz w:val="20"/>
      <w:szCs w:val="20"/>
      <w:lang w:val="en-AU"/>
    </w:rPr>
  </w:style>
  <w:style w:type="paragraph" w:customStyle="1" w:styleId="Tablebullets">
    <w:name w:val="Table bullets"/>
    <w:basedOn w:val="Normal"/>
    <w:rsid w:val="00697595"/>
    <w:pPr>
      <w:numPr>
        <w:numId w:val="3"/>
      </w:numPr>
      <w:tabs>
        <w:tab w:val="left" w:pos="170"/>
      </w:tabs>
      <w:spacing w:before="60"/>
      <w:ind w:left="170" w:hanging="170"/>
    </w:pPr>
    <w:rPr>
      <w:rFonts w:ascii="Arial" w:hAnsi="Arial"/>
      <w:sz w:val="18"/>
      <w:szCs w:val="20"/>
      <w:lang w:val="en-AU"/>
    </w:rPr>
  </w:style>
  <w:style w:type="paragraph" w:customStyle="1" w:styleId="Tabletext">
    <w:name w:val="Table text"/>
    <w:basedOn w:val="Normal"/>
    <w:rsid w:val="00697595"/>
    <w:pPr>
      <w:widowControl w:val="0"/>
      <w:tabs>
        <w:tab w:val="left" w:pos="567"/>
      </w:tabs>
      <w:spacing w:before="120" w:after="20"/>
    </w:pPr>
    <w:rPr>
      <w:rFonts w:ascii="Arial" w:eastAsia="MS Mincho" w:hAnsi="Arial" w:cs="Arial"/>
      <w:sz w:val="18"/>
    </w:rPr>
  </w:style>
  <w:style w:type="paragraph" w:customStyle="1" w:styleId="Heading3top">
    <w:name w:val="Heading 3 top"/>
    <w:basedOn w:val="Heading3"/>
    <w:rsid w:val="00697595"/>
    <w:pPr>
      <w:keepNext w:val="0"/>
      <w:pageBreakBefore/>
      <w:widowControl w:val="0"/>
      <w:spacing w:before="0"/>
    </w:pPr>
    <w:rPr>
      <w:rFonts w:cs="Times New Roman"/>
      <w:bCs w:val="0"/>
      <w:sz w:val="22"/>
      <w:szCs w:val="20"/>
      <w:lang w:val="en-AU"/>
    </w:rPr>
  </w:style>
  <w:style w:type="paragraph" w:customStyle="1" w:styleId="Tablebullets2">
    <w:name w:val="Table bullets 2"/>
    <w:basedOn w:val="Normal"/>
    <w:rsid w:val="009B0DE1"/>
    <w:pPr>
      <w:widowControl w:val="0"/>
      <w:numPr>
        <w:numId w:val="2"/>
      </w:numPr>
      <w:tabs>
        <w:tab w:val="left" w:pos="397"/>
      </w:tabs>
      <w:ind w:left="397" w:hanging="227"/>
    </w:pPr>
    <w:rPr>
      <w:rFonts w:ascii="Arial" w:hAnsi="Arial"/>
      <w:sz w:val="18"/>
      <w:szCs w:val="20"/>
      <w:lang w:val="en-AU"/>
    </w:rPr>
  </w:style>
  <w:style w:type="paragraph" w:customStyle="1" w:styleId="Bullets">
    <w:name w:val="Bullets"/>
    <w:basedOn w:val="Normal"/>
    <w:link w:val="BulletsChar"/>
    <w:rsid w:val="00633DE6"/>
    <w:pPr>
      <w:numPr>
        <w:numId w:val="5"/>
      </w:numPr>
      <w:spacing w:before="60"/>
    </w:pPr>
    <w:rPr>
      <w:rFonts w:eastAsia="MS Mincho"/>
      <w:sz w:val="22"/>
      <w:szCs w:val="20"/>
    </w:rPr>
  </w:style>
  <w:style w:type="paragraph" w:customStyle="1" w:styleId="Default">
    <w:name w:val="Default"/>
    <w:rsid w:val="006C018A"/>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504DCD"/>
    <w:rPr>
      <w:color w:val="0000FF"/>
      <w:u w:val="single"/>
    </w:rPr>
  </w:style>
  <w:style w:type="character" w:styleId="FollowedHyperlink">
    <w:name w:val="FollowedHyperlink"/>
    <w:basedOn w:val="DefaultParagraphFont"/>
    <w:rsid w:val="00134D1B"/>
    <w:rPr>
      <w:color w:val="800080"/>
      <w:u w:val="single"/>
    </w:rPr>
  </w:style>
  <w:style w:type="paragraph" w:styleId="ListParagraph">
    <w:name w:val="List Paragraph"/>
    <w:basedOn w:val="Normal"/>
    <w:uiPriority w:val="34"/>
    <w:qFormat/>
    <w:rsid w:val="004D4B58"/>
    <w:pPr>
      <w:ind w:left="720"/>
      <w:contextualSpacing/>
    </w:pPr>
  </w:style>
  <w:style w:type="character" w:customStyle="1" w:styleId="Heading2Char">
    <w:name w:val="Heading 2 Char"/>
    <w:basedOn w:val="DefaultParagraphFont"/>
    <w:link w:val="Heading2"/>
    <w:semiHidden/>
    <w:rsid w:val="00C57585"/>
    <w:rPr>
      <w:rFonts w:asciiTheme="majorHAnsi" w:eastAsiaTheme="majorEastAsia" w:hAnsiTheme="majorHAnsi" w:cstheme="majorBidi"/>
      <w:b/>
      <w:bCs/>
      <w:color w:val="4F81BD" w:themeColor="accent1"/>
      <w:sz w:val="26"/>
      <w:szCs w:val="26"/>
      <w:lang w:val="en-US" w:eastAsia="en-US"/>
    </w:rPr>
  </w:style>
  <w:style w:type="paragraph" w:customStyle="1" w:styleId="Bullets2">
    <w:name w:val="Bullets 2"/>
    <w:basedOn w:val="Bullets"/>
    <w:rsid w:val="00C57585"/>
    <w:pPr>
      <w:widowControl w:val="0"/>
      <w:numPr>
        <w:numId w:val="0"/>
      </w:numPr>
      <w:tabs>
        <w:tab w:val="left" w:pos="567"/>
      </w:tabs>
      <w:spacing w:before="0"/>
    </w:pPr>
    <w:rPr>
      <w:rFonts w:eastAsia="Times New Roman"/>
      <w:lang w:val="en-AU"/>
    </w:rPr>
  </w:style>
  <w:style w:type="character" w:customStyle="1" w:styleId="BulletsChar">
    <w:name w:val="Bullets Char"/>
    <w:basedOn w:val="DefaultParagraphFont"/>
    <w:link w:val="Bullets"/>
    <w:rsid w:val="00C57585"/>
    <w:rPr>
      <w:rFonts w:eastAsia="MS Mincho"/>
      <w:sz w:val="22"/>
      <w:lang w:val="en-US" w:eastAsia="en-US"/>
    </w:rPr>
  </w:style>
  <w:style w:type="paragraph" w:styleId="Title">
    <w:name w:val="Title"/>
    <w:basedOn w:val="Normal"/>
    <w:link w:val="TitleChar"/>
    <w:qFormat/>
    <w:rsid w:val="0092799A"/>
    <w:pPr>
      <w:widowControl w:val="0"/>
      <w:numPr>
        <w:numId w:val="14"/>
      </w:numPr>
      <w:tabs>
        <w:tab w:val="clear" w:pos="927"/>
      </w:tabs>
      <w:spacing w:before="1600" w:after="60"/>
      <w:ind w:left="0" w:firstLine="0"/>
      <w:outlineLvl w:val="0"/>
    </w:pPr>
    <w:rPr>
      <w:rFonts w:ascii="Arial" w:hAnsi="Arial"/>
      <w:b/>
      <w:bCs/>
      <w:kern w:val="28"/>
      <w:sz w:val="64"/>
      <w:szCs w:val="32"/>
      <w:lang w:val="en-AU"/>
    </w:rPr>
  </w:style>
  <w:style w:type="character" w:customStyle="1" w:styleId="TitleChar">
    <w:name w:val="Title Char"/>
    <w:basedOn w:val="DefaultParagraphFont"/>
    <w:link w:val="Title"/>
    <w:rsid w:val="0092799A"/>
    <w:rPr>
      <w:rFonts w:ascii="Arial" w:hAnsi="Arial"/>
      <w:b/>
      <w:bCs/>
      <w:kern w:val="28"/>
      <w:sz w:val="64"/>
      <w:szCs w:val="32"/>
      <w:lang w:eastAsia="en-US"/>
    </w:rPr>
  </w:style>
  <w:style w:type="paragraph" w:styleId="BalloonText">
    <w:name w:val="Balloon Text"/>
    <w:basedOn w:val="Normal"/>
    <w:link w:val="BalloonTextChar"/>
    <w:rsid w:val="0038383D"/>
    <w:rPr>
      <w:rFonts w:ascii="Tahoma" w:hAnsi="Tahoma" w:cs="Tahoma"/>
      <w:sz w:val="16"/>
      <w:szCs w:val="16"/>
    </w:rPr>
  </w:style>
  <w:style w:type="character" w:customStyle="1" w:styleId="BalloonTextChar">
    <w:name w:val="Balloon Text Char"/>
    <w:basedOn w:val="DefaultParagraphFont"/>
    <w:link w:val="BalloonText"/>
    <w:rsid w:val="003838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hc.qld.edu.au/main.htm" TargetMode="External"/><Relationship Id="rId13" Type="http://schemas.openxmlformats.org/officeDocument/2006/relationships/hyperlink" Target="http://www.weblaw.edu.au" TargetMode="External"/><Relationship Id="rId18" Type="http://schemas.openxmlformats.org/officeDocument/2006/relationships/hyperlink" Target="http://www.legalaid.qld.gov.au/services/Youth-Legal-Aid/Pages/default.aspx"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yac.net.au" TargetMode="External"/><Relationship Id="rId2" Type="http://schemas.openxmlformats.org/officeDocument/2006/relationships/styles" Target="styles.xml"/><Relationship Id="rId16" Type="http://schemas.openxmlformats.org/officeDocument/2006/relationships/hyperlink" Target="http://www.abs.gov.au" TargetMode="External"/><Relationship Id="rId20" Type="http://schemas.openxmlformats.org/officeDocument/2006/relationships/hyperlink" Target="http://www.getup.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qld.gov.au" TargetMode="External"/><Relationship Id="rId23" Type="http://schemas.openxmlformats.org/officeDocument/2006/relationships/theme" Target="theme/theme1.xml"/><Relationship Id="rId10" Type="http://schemas.openxmlformats.org/officeDocument/2006/relationships/image" Target="http://www.lhc.qld.edu.au/images/Purple.gif" TargetMode="External"/><Relationship Id="rId19" Type="http://schemas.openxmlformats.org/officeDocument/2006/relationships/hyperlink" Target="http://www.qls.org.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ustli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3130</Words>
  <Characters>17845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Hains Home</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Woodward</dc:creator>
  <cp:lastModifiedBy>Anne Rynne</cp:lastModifiedBy>
  <cp:revision>2</cp:revision>
  <cp:lastPrinted>2013-01-28T21:16:00Z</cp:lastPrinted>
  <dcterms:created xsi:type="dcterms:W3CDTF">2014-02-03T23:56:00Z</dcterms:created>
  <dcterms:modified xsi:type="dcterms:W3CDTF">2014-02-03T23:56:00Z</dcterms:modified>
</cp:coreProperties>
</file>